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98" w:rsidRPr="005F50C0" w:rsidRDefault="00253198" w:rsidP="005F50C0">
      <w:pPr>
        <w:shd w:val="clear" w:color="auto" w:fill="FFFFFF" w:themeFill="background1"/>
        <w:spacing w:line="360" w:lineRule="auto"/>
        <w:ind w:firstLine="709"/>
        <w:jc w:val="center"/>
        <w:rPr>
          <w:rFonts w:ascii="Times New Roman" w:hAnsi="Times New Roman" w:cs="Times New Roman"/>
          <w:sz w:val="28"/>
          <w:szCs w:val="28"/>
        </w:rPr>
      </w:pPr>
      <w:commentRangeStart w:id="0"/>
      <w:r w:rsidRPr="005F50C0">
        <w:rPr>
          <w:rFonts w:ascii="Times New Roman" w:hAnsi="Times New Roman" w:cs="Times New Roman"/>
          <w:sz w:val="28"/>
          <w:szCs w:val="28"/>
        </w:rPr>
        <w:t xml:space="preserve">Государственное учреждение образования </w:t>
      </w:r>
    </w:p>
    <w:p w:rsidR="00253198" w:rsidRPr="005F50C0" w:rsidRDefault="00253198" w:rsidP="005F50C0">
      <w:pPr>
        <w:shd w:val="clear" w:color="auto" w:fill="FFFFFF" w:themeFill="background1"/>
        <w:spacing w:line="360" w:lineRule="auto"/>
        <w:ind w:firstLine="709"/>
        <w:jc w:val="center"/>
        <w:rPr>
          <w:rFonts w:ascii="Times New Roman" w:hAnsi="Times New Roman" w:cs="Times New Roman"/>
          <w:sz w:val="28"/>
          <w:szCs w:val="28"/>
        </w:rPr>
      </w:pPr>
      <w:r w:rsidRPr="005F50C0">
        <w:rPr>
          <w:rFonts w:ascii="Times New Roman" w:hAnsi="Times New Roman" w:cs="Times New Roman"/>
          <w:sz w:val="28"/>
          <w:szCs w:val="28"/>
        </w:rPr>
        <w:t>«Гродненская городская гимназия имени А. И. Дубко»</w:t>
      </w:r>
    </w:p>
    <w:p w:rsidR="00253198" w:rsidRPr="005F50C0" w:rsidRDefault="00253198" w:rsidP="005F50C0">
      <w:pPr>
        <w:shd w:val="clear" w:color="auto" w:fill="FFFFFF" w:themeFill="background1"/>
        <w:spacing w:line="360" w:lineRule="auto"/>
        <w:ind w:firstLine="709"/>
        <w:jc w:val="center"/>
        <w:rPr>
          <w:rFonts w:ascii="Times New Roman" w:hAnsi="Times New Roman" w:cs="Times New Roman"/>
          <w:sz w:val="28"/>
          <w:szCs w:val="28"/>
        </w:rPr>
      </w:pPr>
    </w:p>
    <w:p w:rsidR="00253198" w:rsidRPr="005F50C0" w:rsidRDefault="00253198" w:rsidP="005F50C0">
      <w:pPr>
        <w:shd w:val="clear" w:color="auto" w:fill="FFFFFF" w:themeFill="background1"/>
        <w:spacing w:line="360" w:lineRule="auto"/>
        <w:ind w:firstLine="709"/>
        <w:jc w:val="center"/>
        <w:rPr>
          <w:rFonts w:ascii="Times New Roman" w:hAnsi="Times New Roman" w:cs="Times New Roman"/>
          <w:sz w:val="28"/>
          <w:szCs w:val="28"/>
        </w:rPr>
      </w:pPr>
    </w:p>
    <w:p w:rsidR="00253198" w:rsidRPr="005F50C0" w:rsidRDefault="00F91D57" w:rsidP="005F50C0">
      <w:pPr>
        <w:shd w:val="clear" w:color="auto" w:fill="FFFFFF" w:themeFill="background1"/>
        <w:spacing w:line="360" w:lineRule="auto"/>
        <w:ind w:firstLine="709"/>
        <w:jc w:val="center"/>
        <w:rPr>
          <w:rFonts w:ascii="Times New Roman" w:hAnsi="Times New Roman" w:cs="Times New Roman"/>
          <w:b/>
          <w:sz w:val="36"/>
          <w:szCs w:val="36"/>
        </w:rPr>
      </w:pPr>
      <w:r w:rsidRPr="005F50C0">
        <w:rPr>
          <w:rFonts w:ascii="Times New Roman" w:eastAsiaTheme="majorEastAsia" w:hAnsi="Times New Roman" w:cs="Times New Roman"/>
          <w:b/>
          <w:bCs/>
          <w:kern w:val="24"/>
          <w:sz w:val="36"/>
          <w:szCs w:val="36"/>
        </w:rPr>
        <w:t xml:space="preserve">Использование методов химического анализа </w:t>
      </w:r>
      <w:r w:rsidR="00EA77CD" w:rsidRPr="005F50C0">
        <w:rPr>
          <w:rFonts w:ascii="Times New Roman" w:eastAsiaTheme="majorEastAsia" w:hAnsi="Times New Roman" w:cs="Times New Roman"/>
          <w:b/>
          <w:bCs/>
          <w:kern w:val="24"/>
          <w:sz w:val="36"/>
          <w:szCs w:val="36"/>
        </w:rPr>
        <w:t xml:space="preserve">(комплексонометрия, ацидометрия и потенциометрия) для </w:t>
      </w:r>
      <w:r w:rsidR="00041D63" w:rsidRPr="005F50C0">
        <w:rPr>
          <w:rFonts w:ascii="Times New Roman" w:eastAsiaTheme="majorEastAsia" w:hAnsi="Times New Roman" w:cs="Times New Roman"/>
          <w:b/>
          <w:bCs/>
          <w:kern w:val="24"/>
          <w:sz w:val="36"/>
          <w:szCs w:val="36"/>
        </w:rPr>
        <w:t>о</w:t>
      </w:r>
      <w:r w:rsidR="00EA77CD" w:rsidRPr="005F50C0">
        <w:rPr>
          <w:rFonts w:ascii="Times New Roman" w:eastAsiaTheme="majorEastAsia" w:hAnsi="Times New Roman" w:cs="Times New Roman"/>
          <w:b/>
          <w:bCs/>
          <w:kern w:val="24"/>
          <w:sz w:val="36"/>
          <w:szCs w:val="36"/>
        </w:rPr>
        <w:t>пределения</w:t>
      </w:r>
      <w:r w:rsidRPr="005F50C0">
        <w:rPr>
          <w:rFonts w:ascii="Times New Roman" w:eastAsiaTheme="majorEastAsia" w:hAnsi="Times New Roman" w:cs="Times New Roman"/>
          <w:b/>
          <w:bCs/>
          <w:kern w:val="24"/>
          <w:sz w:val="36"/>
          <w:szCs w:val="36"/>
        </w:rPr>
        <w:t xml:space="preserve"> водородного показателя и количественного содержания катионов в водных источниках города Гродно и его окрестностей</w:t>
      </w:r>
    </w:p>
    <w:p w:rsidR="00253198" w:rsidRPr="005F50C0" w:rsidRDefault="00253198" w:rsidP="005F50C0">
      <w:pPr>
        <w:shd w:val="clear" w:color="auto" w:fill="FFFFFF" w:themeFill="background1"/>
        <w:spacing w:line="360" w:lineRule="auto"/>
        <w:ind w:left="3912" w:firstLine="709"/>
        <w:jc w:val="both"/>
        <w:rPr>
          <w:rFonts w:ascii="Times New Roman" w:hAnsi="Times New Roman" w:cs="Times New Roman"/>
          <w:sz w:val="28"/>
          <w:szCs w:val="28"/>
        </w:rPr>
      </w:pPr>
    </w:p>
    <w:p w:rsidR="00CC7BDF" w:rsidRPr="005F50C0" w:rsidRDefault="00CC7BDF" w:rsidP="005F50C0">
      <w:pPr>
        <w:shd w:val="clear" w:color="auto" w:fill="FFFFFF" w:themeFill="background1"/>
        <w:spacing w:after="160" w:line="360" w:lineRule="auto"/>
        <w:jc w:val="both"/>
        <w:rPr>
          <w:rFonts w:ascii="Times New Roman" w:hAnsi="Times New Roman" w:cs="Times New Roman"/>
          <w:sz w:val="28"/>
          <w:szCs w:val="28"/>
        </w:rPr>
      </w:pPr>
    </w:p>
    <w:p w:rsidR="00CC7BDF" w:rsidRPr="005F50C0" w:rsidRDefault="00CC7BDF" w:rsidP="005F50C0">
      <w:pPr>
        <w:shd w:val="clear" w:color="auto" w:fill="FFFFFF" w:themeFill="background1"/>
        <w:spacing w:after="160" w:line="360" w:lineRule="auto"/>
        <w:ind w:left="5046" w:firstLine="709"/>
        <w:jc w:val="both"/>
        <w:rPr>
          <w:rFonts w:ascii="Times New Roman" w:hAnsi="Times New Roman" w:cs="Times New Roman"/>
          <w:sz w:val="28"/>
          <w:szCs w:val="28"/>
        </w:rPr>
      </w:pPr>
    </w:p>
    <w:p w:rsidR="00CC7BDF" w:rsidRPr="005F50C0" w:rsidRDefault="00CC7BDF" w:rsidP="005F50C0">
      <w:pPr>
        <w:shd w:val="clear" w:color="auto" w:fill="FFFFFF" w:themeFill="background1"/>
        <w:spacing w:after="160" w:line="360" w:lineRule="auto"/>
        <w:jc w:val="both"/>
        <w:rPr>
          <w:rFonts w:ascii="Times New Roman" w:hAnsi="Times New Roman" w:cs="Times New Roman"/>
          <w:sz w:val="28"/>
          <w:szCs w:val="28"/>
        </w:rPr>
      </w:pPr>
    </w:p>
    <w:p w:rsidR="00253198" w:rsidRPr="005F50C0" w:rsidRDefault="00253198"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Автор:</w:t>
      </w:r>
    </w:p>
    <w:p w:rsidR="007B041B" w:rsidRPr="005F50C0" w:rsidRDefault="003F0539"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Котышев Даниил Владимирович</w:t>
      </w:r>
    </w:p>
    <w:p w:rsidR="00253198" w:rsidRPr="005F50C0" w:rsidRDefault="00CC7BDF"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Учащ</w:t>
      </w:r>
      <w:r w:rsidR="00B57CF8" w:rsidRPr="005F50C0">
        <w:rPr>
          <w:rFonts w:ascii="Times New Roman" w:hAnsi="Times New Roman" w:cs="Times New Roman"/>
          <w:sz w:val="28"/>
          <w:szCs w:val="28"/>
        </w:rPr>
        <w:t>ийся</w:t>
      </w:r>
      <w:r w:rsidRPr="005F50C0">
        <w:rPr>
          <w:rFonts w:ascii="Times New Roman" w:hAnsi="Times New Roman" w:cs="Times New Roman"/>
          <w:sz w:val="28"/>
          <w:szCs w:val="28"/>
        </w:rPr>
        <w:t xml:space="preserve"> </w:t>
      </w:r>
      <w:r w:rsidR="007B041B" w:rsidRPr="005F50C0">
        <w:rPr>
          <w:rFonts w:ascii="Times New Roman" w:hAnsi="Times New Roman" w:cs="Times New Roman"/>
          <w:sz w:val="28"/>
          <w:szCs w:val="28"/>
        </w:rPr>
        <w:t>11 «Г»</w:t>
      </w:r>
      <w:r w:rsidR="00B57CF8" w:rsidRPr="005F50C0">
        <w:rPr>
          <w:rFonts w:ascii="Times New Roman" w:hAnsi="Times New Roman" w:cs="Times New Roman"/>
          <w:sz w:val="28"/>
          <w:szCs w:val="28"/>
        </w:rPr>
        <w:t xml:space="preserve"> класса</w:t>
      </w:r>
    </w:p>
    <w:p w:rsidR="00253198" w:rsidRPr="005F50C0" w:rsidRDefault="00253198"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Руководитель работы:</w:t>
      </w:r>
    </w:p>
    <w:p w:rsidR="00253198" w:rsidRPr="005F50C0" w:rsidRDefault="00253198"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Гаврильчик Екатерина Петровна</w:t>
      </w:r>
    </w:p>
    <w:p w:rsidR="00253198" w:rsidRPr="005F50C0" w:rsidRDefault="00253198" w:rsidP="005F50C0">
      <w:pPr>
        <w:shd w:val="clear" w:color="auto" w:fill="FFFFFF" w:themeFill="background1"/>
        <w:spacing w:after="160" w:line="360" w:lineRule="auto"/>
        <w:ind w:left="5046" w:firstLine="709"/>
        <w:jc w:val="both"/>
        <w:rPr>
          <w:rFonts w:ascii="Times New Roman" w:hAnsi="Times New Roman" w:cs="Times New Roman"/>
          <w:sz w:val="28"/>
          <w:szCs w:val="28"/>
        </w:rPr>
      </w:pPr>
      <w:r w:rsidRPr="005F50C0">
        <w:rPr>
          <w:rFonts w:ascii="Times New Roman" w:hAnsi="Times New Roman" w:cs="Times New Roman"/>
          <w:sz w:val="28"/>
          <w:szCs w:val="28"/>
        </w:rPr>
        <w:t>Учитель химии</w:t>
      </w:r>
    </w:p>
    <w:p w:rsidR="00253198" w:rsidRDefault="00253198" w:rsidP="00253198">
      <w:pPr>
        <w:spacing w:line="360" w:lineRule="auto"/>
        <w:jc w:val="center"/>
        <w:rPr>
          <w:rFonts w:ascii="Times New Roman" w:hAnsi="Times New Roman" w:cs="Times New Roman"/>
          <w:sz w:val="28"/>
          <w:szCs w:val="28"/>
        </w:rPr>
      </w:pPr>
    </w:p>
    <w:p w:rsidR="003F0539" w:rsidRDefault="003F0539" w:rsidP="00253198">
      <w:pPr>
        <w:spacing w:line="360" w:lineRule="auto"/>
        <w:jc w:val="center"/>
        <w:rPr>
          <w:rFonts w:ascii="Times New Roman" w:hAnsi="Times New Roman" w:cs="Times New Roman"/>
          <w:sz w:val="28"/>
          <w:szCs w:val="28"/>
        </w:rPr>
      </w:pPr>
    </w:p>
    <w:p w:rsidR="003F0539" w:rsidRDefault="003F0539" w:rsidP="00253198">
      <w:pPr>
        <w:spacing w:line="360" w:lineRule="auto"/>
        <w:jc w:val="center"/>
        <w:rPr>
          <w:rFonts w:ascii="Times New Roman" w:hAnsi="Times New Roman" w:cs="Times New Roman"/>
          <w:sz w:val="28"/>
          <w:szCs w:val="28"/>
        </w:rPr>
      </w:pPr>
    </w:p>
    <w:p w:rsidR="005A4B66" w:rsidRDefault="005A4B66" w:rsidP="00EA77CD">
      <w:pPr>
        <w:spacing w:line="360" w:lineRule="auto"/>
        <w:jc w:val="center"/>
        <w:rPr>
          <w:rFonts w:ascii="Times New Roman" w:hAnsi="Times New Roman" w:cs="Times New Roman"/>
          <w:sz w:val="28"/>
          <w:szCs w:val="28"/>
        </w:rPr>
      </w:pPr>
    </w:p>
    <w:p w:rsidR="005A4B66" w:rsidRDefault="005A4B66" w:rsidP="00EA77CD">
      <w:pPr>
        <w:spacing w:line="360" w:lineRule="auto"/>
        <w:jc w:val="center"/>
        <w:rPr>
          <w:rFonts w:ascii="Times New Roman" w:hAnsi="Times New Roman" w:cs="Times New Roman"/>
          <w:sz w:val="28"/>
          <w:szCs w:val="28"/>
        </w:rPr>
      </w:pPr>
    </w:p>
    <w:p w:rsidR="005A4B66" w:rsidRDefault="005A4B66" w:rsidP="00EA77CD">
      <w:pPr>
        <w:spacing w:line="360" w:lineRule="auto"/>
        <w:jc w:val="center"/>
        <w:rPr>
          <w:rFonts w:ascii="Times New Roman" w:hAnsi="Times New Roman" w:cs="Times New Roman"/>
          <w:sz w:val="28"/>
          <w:szCs w:val="28"/>
        </w:rPr>
      </w:pPr>
    </w:p>
    <w:p w:rsidR="005A4B66" w:rsidRPr="00C54AB3" w:rsidRDefault="00253198" w:rsidP="005A4B66">
      <w:pPr>
        <w:spacing w:line="360" w:lineRule="auto"/>
        <w:jc w:val="center"/>
        <w:rPr>
          <w:rFonts w:ascii="Times New Roman" w:hAnsi="Times New Roman" w:cs="Times New Roman"/>
          <w:sz w:val="28"/>
          <w:szCs w:val="28"/>
        </w:rPr>
      </w:pPr>
      <w:r w:rsidRPr="005140A1">
        <w:rPr>
          <w:rFonts w:ascii="Times New Roman" w:hAnsi="Times New Roman" w:cs="Times New Roman"/>
          <w:sz w:val="28"/>
          <w:szCs w:val="28"/>
        </w:rPr>
        <w:t>Гродно 20</w:t>
      </w:r>
      <w:r>
        <w:rPr>
          <w:rFonts w:ascii="Times New Roman" w:hAnsi="Times New Roman" w:cs="Times New Roman"/>
          <w:sz w:val="28"/>
          <w:szCs w:val="28"/>
        </w:rPr>
        <w:t>23</w:t>
      </w:r>
    </w:p>
    <w:sdt>
      <w:sdtPr>
        <w:rPr>
          <w:rFonts w:ascii="Times New Roman" w:eastAsiaTheme="minorHAnsi" w:hAnsi="Times New Roman" w:cs="Times New Roman"/>
          <w:i w:val="0"/>
          <w:iCs w:val="0"/>
          <w:color w:val="auto"/>
          <w:sz w:val="28"/>
          <w:szCs w:val="28"/>
        </w:rPr>
        <w:id w:val="-2023237598"/>
        <w:docPartObj>
          <w:docPartGallery w:val="Table of Contents"/>
          <w:docPartUnique/>
        </w:docPartObj>
      </w:sdtPr>
      <w:sdtEndPr>
        <w:rPr>
          <w:iCs/>
          <w:noProof/>
          <w:color w:val="000000" w:themeColor="text1"/>
        </w:rPr>
      </w:sdtEndPr>
      <w:sdtContent>
        <w:p w:rsidR="00253198" w:rsidRPr="0051154F" w:rsidRDefault="00253198" w:rsidP="0051154F">
          <w:pPr>
            <w:pStyle w:val="4"/>
            <w:spacing w:line="360" w:lineRule="auto"/>
            <w:jc w:val="center"/>
            <w:rPr>
              <w:rFonts w:ascii="Times New Roman" w:hAnsi="Times New Roman" w:cs="Times New Roman"/>
              <w:i w:val="0"/>
              <w:color w:val="000000" w:themeColor="text1"/>
              <w:sz w:val="28"/>
              <w:szCs w:val="28"/>
            </w:rPr>
          </w:pPr>
          <w:r w:rsidRPr="0051154F">
            <w:rPr>
              <w:rFonts w:ascii="Times New Roman" w:hAnsi="Times New Roman" w:cs="Times New Roman"/>
              <w:i w:val="0"/>
              <w:color w:val="000000" w:themeColor="text1"/>
              <w:sz w:val="28"/>
              <w:szCs w:val="28"/>
            </w:rPr>
            <w:t>ОГЛАВЛЕНИЕ</w:t>
          </w:r>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r w:rsidRPr="00B57CF8">
            <w:rPr>
              <w:rFonts w:ascii="Times New Roman" w:hAnsi="Times New Roman" w:cs="Times New Roman"/>
              <w:b w:val="0"/>
              <w:bCs w:val="0"/>
              <w:i w:val="0"/>
              <w:color w:val="000000" w:themeColor="text1"/>
              <w:sz w:val="28"/>
              <w:szCs w:val="28"/>
            </w:rPr>
            <w:fldChar w:fldCharType="begin"/>
          </w:r>
          <w:r w:rsidR="00253198" w:rsidRPr="00B57CF8">
            <w:rPr>
              <w:rFonts w:ascii="Times New Roman" w:hAnsi="Times New Roman" w:cs="Times New Roman"/>
              <w:b w:val="0"/>
              <w:bCs w:val="0"/>
              <w:i w:val="0"/>
              <w:color w:val="000000" w:themeColor="text1"/>
              <w:sz w:val="28"/>
              <w:szCs w:val="28"/>
            </w:rPr>
            <w:instrText>TOC \o "1-3" \h \z \u</w:instrText>
          </w:r>
          <w:r w:rsidRPr="00B57CF8">
            <w:rPr>
              <w:rFonts w:ascii="Times New Roman" w:hAnsi="Times New Roman" w:cs="Times New Roman"/>
              <w:b w:val="0"/>
              <w:bCs w:val="0"/>
              <w:i w:val="0"/>
              <w:color w:val="000000" w:themeColor="text1"/>
              <w:sz w:val="28"/>
              <w:szCs w:val="28"/>
            </w:rPr>
            <w:fldChar w:fldCharType="separate"/>
          </w:r>
          <w:hyperlink w:anchor="_Toc133692564" w:history="1">
            <w:r w:rsidR="0002432F" w:rsidRPr="00B57CF8">
              <w:rPr>
                <w:rStyle w:val="a7"/>
                <w:rFonts w:ascii="Times New Roman" w:hAnsi="Times New Roman" w:cs="Times New Roman"/>
                <w:b w:val="0"/>
                <w:bCs w:val="0"/>
                <w:i w:val="0"/>
                <w:noProof/>
                <w:color w:val="000000" w:themeColor="text1"/>
                <w:sz w:val="28"/>
                <w:szCs w:val="28"/>
              </w:rPr>
              <w:t>ВВЕДЕНИЕ</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_Toc133692564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3</w:t>
            </w:r>
            <w:r w:rsidRPr="00B57CF8">
              <w:rPr>
                <w:rFonts w:ascii="Times New Roman" w:hAnsi="Times New Roman" w:cs="Times New Roman"/>
                <w:b w:val="0"/>
                <w:bCs w:val="0"/>
                <w:i w:val="0"/>
                <w:noProof/>
                <w:webHidden/>
                <w:color w:val="000000" w:themeColor="text1"/>
                <w:sz w:val="28"/>
                <w:szCs w:val="28"/>
              </w:rPr>
              <w:fldChar w:fldCharType="end"/>
            </w:r>
          </w:hyperlink>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hyperlink w:anchor="_Toc133692565" w:history="1">
            <w:r w:rsidR="0002432F" w:rsidRPr="00B57CF8">
              <w:rPr>
                <w:rStyle w:val="a7"/>
                <w:rFonts w:ascii="Times New Roman" w:hAnsi="Times New Roman" w:cs="Times New Roman"/>
                <w:b w:val="0"/>
                <w:bCs w:val="0"/>
                <w:i w:val="0"/>
                <w:noProof/>
                <w:color w:val="000000" w:themeColor="text1"/>
                <w:sz w:val="28"/>
                <w:szCs w:val="28"/>
              </w:rPr>
              <w:t>ГЛАВА 1. ОБЗОР ЛИТЕРАТУРЫ.</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_Toc133692565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5</w:t>
            </w:r>
            <w:r w:rsidRPr="00B57CF8">
              <w:rPr>
                <w:rFonts w:ascii="Times New Roman" w:hAnsi="Times New Roman" w:cs="Times New Roman"/>
                <w:b w:val="0"/>
                <w:bCs w:val="0"/>
                <w:i w:val="0"/>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66" w:history="1">
            <w:r w:rsidR="0002432F" w:rsidRPr="00B57CF8">
              <w:rPr>
                <w:rStyle w:val="a7"/>
                <w:rFonts w:ascii="Times New Roman" w:hAnsi="Times New Roman" w:cs="Times New Roman"/>
                <w:b w:val="0"/>
                <w:bCs w:val="0"/>
                <w:iCs/>
                <w:noProof/>
                <w:color w:val="000000" w:themeColor="text1"/>
                <w:sz w:val="28"/>
                <w:szCs w:val="28"/>
              </w:rPr>
              <w:t>1.1. Понятие жесткости.</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_Toc133692566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5</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67" w:history="1">
            <w:r w:rsidR="0002432F" w:rsidRPr="00B57CF8">
              <w:rPr>
                <w:rStyle w:val="a7"/>
                <w:rFonts w:ascii="Times New Roman" w:hAnsi="Times New Roman" w:cs="Times New Roman"/>
                <w:b w:val="0"/>
                <w:bCs w:val="0"/>
                <w:iCs/>
                <w:noProof/>
                <w:color w:val="000000" w:themeColor="text1"/>
                <w:sz w:val="28"/>
                <w:szCs w:val="28"/>
              </w:rPr>
              <w:t>1.2. Виды жесткости.</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_Toc133692567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5</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68" w:history="1">
            <w:r w:rsidR="0002432F" w:rsidRPr="00B57CF8">
              <w:rPr>
                <w:rStyle w:val="a7"/>
                <w:rFonts w:ascii="Times New Roman" w:hAnsi="Times New Roman" w:cs="Times New Roman"/>
                <w:b w:val="0"/>
                <w:bCs w:val="0"/>
                <w:iCs/>
                <w:noProof/>
                <w:color w:val="000000" w:themeColor="text1"/>
                <w:sz w:val="28"/>
                <w:szCs w:val="28"/>
              </w:rPr>
              <w:t>1.3. Единицы измерения жесткости.</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_Toc133692568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6</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69" w:history="1">
            <w:r w:rsidR="0002432F" w:rsidRPr="00B57CF8">
              <w:rPr>
                <w:rStyle w:val="a7"/>
                <w:rFonts w:ascii="Times New Roman" w:hAnsi="Times New Roman" w:cs="Times New Roman"/>
                <w:b w:val="0"/>
                <w:bCs w:val="0"/>
                <w:iCs/>
                <w:noProof/>
                <w:color w:val="000000" w:themeColor="text1"/>
                <w:sz w:val="28"/>
                <w:szCs w:val="28"/>
              </w:rPr>
              <w:t>1.4. Влияние жесткости.</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_Toc133692569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7</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0" w:history="1">
            <w:r w:rsidR="0002432F" w:rsidRPr="00B57CF8">
              <w:rPr>
                <w:rStyle w:val="a7"/>
                <w:rFonts w:ascii="Times New Roman" w:hAnsi="Times New Roman" w:cs="Times New Roman"/>
                <w:b w:val="0"/>
                <w:bCs w:val="0"/>
                <w:iCs/>
                <w:noProof/>
                <w:color w:val="000000" w:themeColor="text1"/>
                <w:sz w:val="28"/>
                <w:szCs w:val="28"/>
              </w:rPr>
              <w:t>1.5. Методы устранения жесткости.</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_Toc133692570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9</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1" w:history="1">
            <w:r w:rsidR="0002432F" w:rsidRPr="00B57CF8">
              <w:rPr>
                <w:rStyle w:val="a7"/>
                <w:rFonts w:ascii="Times New Roman" w:hAnsi="Times New Roman" w:cs="Times New Roman"/>
                <w:b w:val="0"/>
                <w:bCs w:val="0"/>
                <w:iCs/>
                <w:noProof/>
                <w:color w:val="000000" w:themeColor="text1"/>
                <w:sz w:val="28"/>
                <w:szCs w:val="28"/>
              </w:rPr>
              <w:t>1.6. Понятие  водородного показателя (</w:t>
            </w:r>
            <w:r w:rsidR="0002432F" w:rsidRPr="00B57CF8">
              <w:rPr>
                <w:rStyle w:val="a7"/>
                <w:rFonts w:ascii="Times New Roman" w:hAnsi="Times New Roman" w:cs="Times New Roman"/>
                <w:b w:val="0"/>
                <w:bCs w:val="0"/>
                <w:iCs/>
                <w:noProof/>
                <w:color w:val="000000" w:themeColor="text1"/>
                <w:sz w:val="28"/>
                <w:szCs w:val="28"/>
                <w:lang w:val="en-US"/>
              </w:rPr>
              <w:t>pH</w:t>
            </w:r>
            <w:r w:rsidR="0002432F" w:rsidRPr="00B57CF8">
              <w:rPr>
                <w:rStyle w:val="a7"/>
                <w:rFonts w:ascii="Times New Roman" w:hAnsi="Times New Roman" w:cs="Times New Roman"/>
                <w:b w:val="0"/>
                <w:bCs w:val="0"/>
                <w:iCs/>
                <w:noProof/>
                <w:color w:val="000000" w:themeColor="text1"/>
                <w:sz w:val="28"/>
                <w:szCs w:val="28"/>
              </w:rPr>
              <w:t>).</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_Toc133692571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11</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2" w:history="1">
            <w:r w:rsidR="0002432F" w:rsidRPr="00B57CF8">
              <w:rPr>
                <w:rStyle w:val="a7"/>
                <w:rFonts w:ascii="Times New Roman" w:hAnsi="Times New Roman" w:cs="Times New Roman"/>
                <w:b w:val="0"/>
                <w:bCs w:val="0"/>
                <w:iCs/>
                <w:noProof/>
                <w:color w:val="000000" w:themeColor="text1"/>
                <w:sz w:val="28"/>
                <w:szCs w:val="28"/>
              </w:rPr>
              <w:t>1.7. Влияние водородного показателя (</w:t>
            </w:r>
            <w:r w:rsidR="0002432F" w:rsidRPr="00B57CF8">
              <w:rPr>
                <w:rStyle w:val="a7"/>
                <w:rFonts w:ascii="Times New Roman" w:hAnsi="Times New Roman" w:cs="Times New Roman"/>
                <w:b w:val="0"/>
                <w:bCs w:val="0"/>
                <w:iCs/>
                <w:noProof/>
                <w:color w:val="000000" w:themeColor="text1"/>
                <w:sz w:val="28"/>
                <w:szCs w:val="28"/>
                <w:lang w:val="en-US"/>
              </w:rPr>
              <w:t>pH</w:t>
            </w:r>
            <w:r w:rsidR="0002432F" w:rsidRPr="00B57CF8">
              <w:rPr>
                <w:rStyle w:val="a7"/>
                <w:rFonts w:ascii="Times New Roman" w:hAnsi="Times New Roman" w:cs="Times New Roman"/>
                <w:b w:val="0"/>
                <w:bCs w:val="0"/>
                <w:iCs/>
                <w:noProof/>
                <w:color w:val="000000" w:themeColor="text1"/>
                <w:sz w:val="28"/>
                <w:szCs w:val="28"/>
              </w:rPr>
              <w:t>).</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_Toc133692572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11</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3" w:history="1">
            <w:r w:rsidR="0002432F" w:rsidRPr="00B57CF8">
              <w:rPr>
                <w:rStyle w:val="a7"/>
                <w:rFonts w:ascii="Times New Roman" w:hAnsi="Times New Roman" w:cs="Times New Roman"/>
                <w:b w:val="0"/>
                <w:bCs w:val="0"/>
                <w:iCs/>
                <w:noProof/>
                <w:color w:val="000000" w:themeColor="text1"/>
                <w:sz w:val="28"/>
                <w:szCs w:val="28"/>
              </w:rPr>
              <w:t>1.8. Методы регулирования водородного показателя (</w:t>
            </w:r>
            <w:r w:rsidR="0002432F" w:rsidRPr="00B57CF8">
              <w:rPr>
                <w:rStyle w:val="a7"/>
                <w:rFonts w:ascii="Times New Roman" w:hAnsi="Times New Roman" w:cs="Times New Roman"/>
                <w:b w:val="0"/>
                <w:bCs w:val="0"/>
                <w:iCs/>
                <w:noProof/>
                <w:color w:val="000000" w:themeColor="text1"/>
                <w:sz w:val="28"/>
                <w:szCs w:val="28"/>
                <w:lang w:val="en-US"/>
              </w:rPr>
              <w:t>pH</w:t>
            </w:r>
            <w:r w:rsidR="0002432F" w:rsidRPr="00B57CF8">
              <w:rPr>
                <w:rStyle w:val="a7"/>
                <w:rFonts w:ascii="Times New Roman" w:hAnsi="Times New Roman" w:cs="Times New Roman"/>
                <w:b w:val="0"/>
                <w:bCs w:val="0"/>
                <w:iCs/>
                <w:noProof/>
                <w:color w:val="000000" w:themeColor="text1"/>
                <w:sz w:val="28"/>
                <w:szCs w:val="28"/>
              </w:rPr>
              <w:t>).</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_Toc133692573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12</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hyperlink w:anchor="_Toc133692574" w:history="1">
            <w:r w:rsidR="0002432F" w:rsidRPr="00B57CF8">
              <w:rPr>
                <w:rStyle w:val="a7"/>
                <w:rFonts w:ascii="Times New Roman" w:hAnsi="Times New Roman" w:cs="Times New Roman"/>
                <w:b w:val="0"/>
                <w:bCs w:val="0"/>
                <w:i w:val="0"/>
                <w:noProof/>
                <w:color w:val="000000" w:themeColor="text1"/>
                <w:sz w:val="28"/>
                <w:szCs w:val="28"/>
              </w:rPr>
              <w:t>ГЛАВА 2. ПРАКТИЧЕСКАЯ ЧАСТЬ</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_Toc133692574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14</w:t>
            </w:r>
            <w:r w:rsidRPr="00B57CF8">
              <w:rPr>
                <w:rFonts w:ascii="Times New Roman" w:hAnsi="Times New Roman" w:cs="Times New Roman"/>
                <w:b w:val="0"/>
                <w:bCs w:val="0"/>
                <w:i w:val="0"/>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5" w:history="1">
            <w:r w:rsidR="0002432F" w:rsidRPr="00B57CF8">
              <w:rPr>
                <w:rStyle w:val="a7"/>
                <w:rFonts w:ascii="Times New Roman" w:hAnsi="Times New Roman" w:cs="Times New Roman"/>
                <w:b w:val="0"/>
                <w:bCs w:val="0"/>
                <w:iCs/>
                <w:noProof/>
                <w:color w:val="000000" w:themeColor="text1"/>
                <w:sz w:val="28"/>
                <w:szCs w:val="28"/>
              </w:rPr>
              <w:t>2.1. Подбор образцов.</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_Toc133692575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14</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6" w:history="1">
            <w:r w:rsidR="0002432F" w:rsidRPr="00B57CF8">
              <w:rPr>
                <w:rStyle w:val="a7"/>
                <w:rFonts w:ascii="Times New Roman" w:hAnsi="Times New Roman" w:cs="Times New Roman"/>
                <w:b w:val="0"/>
                <w:bCs w:val="0"/>
                <w:iCs/>
                <w:noProof/>
                <w:color w:val="000000" w:themeColor="text1"/>
                <w:sz w:val="28"/>
                <w:szCs w:val="28"/>
              </w:rPr>
              <w:t>2.2. Сущность метода.</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_Toc133692576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15</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77" w:history="1">
            <w:r w:rsidR="0002432F" w:rsidRPr="00B57CF8">
              <w:rPr>
                <w:rStyle w:val="a7"/>
                <w:rFonts w:ascii="Times New Roman" w:hAnsi="Times New Roman" w:cs="Times New Roman"/>
                <w:b w:val="0"/>
                <w:bCs w:val="0"/>
                <w:iCs/>
                <w:noProof/>
                <w:color w:val="000000" w:themeColor="text1"/>
                <w:sz w:val="28"/>
                <w:szCs w:val="28"/>
              </w:rPr>
              <w:t>2.3. Описание проделанной работы.</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_Toc133692577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15</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31"/>
            <w:tabs>
              <w:tab w:val="right" w:leader="dot" w:pos="9628"/>
            </w:tabs>
            <w:spacing w:line="360" w:lineRule="auto"/>
            <w:rPr>
              <w:rFonts w:ascii="Times New Roman" w:eastAsiaTheme="minorEastAsia" w:hAnsi="Times New Roman" w:cs="Times New Roman"/>
              <w:iCs/>
              <w:noProof/>
              <w:color w:val="000000" w:themeColor="text1"/>
              <w:sz w:val="28"/>
              <w:szCs w:val="28"/>
              <w:lang w:eastAsia="ru-RU"/>
            </w:rPr>
          </w:pPr>
          <w:hyperlink w:anchor="_Toc133692578" w:history="1">
            <w:r w:rsidR="0002432F" w:rsidRPr="00B57CF8">
              <w:rPr>
                <w:rStyle w:val="a7"/>
                <w:rFonts w:ascii="Times New Roman" w:hAnsi="Times New Roman" w:cs="Times New Roman"/>
                <w:iCs/>
                <w:noProof/>
                <w:color w:val="000000" w:themeColor="text1"/>
                <w:sz w:val="28"/>
                <w:szCs w:val="28"/>
              </w:rPr>
              <w:t>2.3.1. Комплексонометрическое определение общей жесткости воды.</w:t>
            </w:r>
            <w:r w:rsidR="0002432F" w:rsidRPr="00B57CF8">
              <w:rPr>
                <w:rFonts w:ascii="Times New Roman" w:hAnsi="Times New Roman" w:cs="Times New Roman"/>
                <w:iCs/>
                <w:noProof/>
                <w:webHidden/>
                <w:color w:val="000000" w:themeColor="text1"/>
                <w:sz w:val="28"/>
                <w:szCs w:val="28"/>
              </w:rPr>
              <w:tab/>
            </w:r>
            <w:r w:rsidRPr="00B57CF8">
              <w:rPr>
                <w:rFonts w:ascii="Times New Roman" w:hAnsi="Times New Roman" w:cs="Times New Roman"/>
                <w:iCs/>
                <w:noProof/>
                <w:webHidden/>
                <w:color w:val="000000" w:themeColor="text1"/>
                <w:sz w:val="28"/>
                <w:szCs w:val="28"/>
              </w:rPr>
              <w:fldChar w:fldCharType="begin"/>
            </w:r>
            <w:r w:rsidR="0002432F" w:rsidRPr="00B57CF8">
              <w:rPr>
                <w:rFonts w:ascii="Times New Roman" w:hAnsi="Times New Roman" w:cs="Times New Roman"/>
                <w:iCs/>
                <w:noProof/>
                <w:webHidden/>
                <w:color w:val="000000" w:themeColor="text1"/>
                <w:sz w:val="28"/>
                <w:szCs w:val="28"/>
              </w:rPr>
              <w:instrText xml:space="preserve"> PAGEREF _Toc133692578 \h </w:instrText>
            </w:r>
            <w:r w:rsidRPr="00B57CF8">
              <w:rPr>
                <w:rFonts w:ascii="Times New Roman" w:hAnsi="Times New Roman" w:cs="Times New Roman"/>
                <w:iCs/>
                <w:noProof/>
                <w:webHidden/>
                <w:color w:val="000000" w:themeColor="text1"/>
                <w:sz w:val="28"/>
                <w:szCs w:val="28"/>
              </w:rPr>
            </w:r>
            <w:r w:rsidRPr="00B57CF8">
              <w:rPr>
                <w:rFonts w:ascii="Times New Roman" w:hAnsi="Times New Roman" w:cs="Times New Roman"/>
                <w:iCs/>
                <w:noProof/>
                <w:webHidden/>
                <w:color w:val="000000" w:themeColor="text1"/>
                <w:sz w:val="28"/>
                <w:szCs w:val="28"/>
              </w:rPr>
              <w:fldChar w:fldCharType="separate"/>
            </w:r>
            <w:r w:rsidR="00692968">
              <w:rPr>
                <w:rFonts w:ascii="Times New Roman" w:hAnsi="Times New Roman" w:cs="Times New Roman"/>
                <w:iCs/>
                <w:noProof/>
                <w:webHidden/>
                <w:color w:val="000000" w:themeColor="text1"/>
                <w:sz w:val="28"/>
                <w:szCs w:val="28"/>
              </w:rPr>
              <w:t>16</w:t>
            </w:r>
            <w:r w:rsidRPr="00B57CF8">
              <w:rPr>
                <w:rFonts w:ascii="Times New Roman" w:hAnsi="Times New Roman" w:cs="Times New Roman"/>
                <w:iCs/>
                <w:noProof/>
                <w:webHidden/>
                <w:color w:val="000000" w:themeColor="text1"/>
                <w:sz w:val="28"/>
                <w:szCs w:val="28"/>
              </w:rPr>
              <w:fldChar w:fldCharType="end"/>
            </w:r>
          </w:hyperlink>
        </w:p>
        <w:p w:rsidR="0002432F" w:rsidRPr="00B57CF8" w:rsidRDefault="00A95D75" w:rsidP="00B57CF8">
          <w:pPr>
            <w:pStyle w:val="31"/>
            <w:tabs>
              <w:tab w:val="right" w:leader="dot" w:pos="9628"/>
            </w:tabs>
            <w:spacing w:line="360" w:lineRule="auto"/>
            <w:rPr>
              <w:rFonts w:ascii="Times New Roman" w:eastAsiaTheme="minorEastAsia" w:hAnsi="Times New Roman" w:cs="Times New Roman"/>
              <w:iCs/>
              <w:noProof/>
              <w:color w:val="000000" w:themeColor="text1"/>
              <w:sz w:val="28"/>
              <w:szCs w:val="28"/>
              <w:lang w:eastAsia="ru-RU"/>
            </w:rPr>
          </w:pPr>
          <w:hyperlink w:anchor="_Toc133692579" w:history="1">
            <w:r w:rsidR="0002432F" w:rsidRPr="00B57CF8">
              <w:rPr>
                <w:rStyle w:val="a7"/>
                <w:rFonts w:ascii="Times New Roman" w:hAnsi="Times New Roman" w:cs="Times New Roman"/>
                <w:iCs/>
                <w:noProof/>
                <w:color w:val="000000" w:themeColor="text1"/>
                <w:sz w:val="28"/>
                <w:szCs w:val="28"/>
              </w:rPr>
              <w:t>2.3.2. Комплексонометрическое определение кальция в воде.</w:t>
            </w:r>
            <w:r w:rsidR="0002432F" w:rsidRPr="00B57CF8">
              <w:rPr>
                <w:rFonts w:ascii="Times New Roman" w:hAnsi="Times New Roman" w:cs="Times New Roman"/>
                <w:iCs/>
                <w:noProof/>
                <w:webHidden/>
                <w:color w:val="000000" w:themeColor="text1"/>
                <w:sz w:val="28"/>
                <w:szCs w:val="28"/>
              </w:rPr>
              <w:tab/>
            </w:r>
            <w:r w:rsidRPr="00B57CF8">
              <w:rPr>
                <w:rFonts w:ascii="Times New Roman" w:hAnsi="Times New Roman" w:cs="Times New Roman"/>
                <w:iCs/>
                <w:noProof/>
                <w:webHidden/>
                <w:color w:val="000000" w:themeColor="text1"/>
                <w:sz w:val="28"/>
                <w:szCs w:val="28"/>
              </w:rPr>
              <w:fldChar w:fldCharType="begin"/>
            </w:r>
            <w:r w:rsidR="0002432F" w:rsidRPr="00B57CF8">
              <w:rPr>
                <w:rFonts w:ascii="Times New Roman" w:hAnsi="Times New Roman" w:cs="Times New Roman"/>
                <w:iCs/>
                <w:noProof/>
                <w:webHidden/>
                <w:color w:val="000000" w:themeColor="text1"/>
                <w:sz w:val="28"/>
                <w:szCs w:val="28"/>
              </w:rPr>
              <w:instrText xml:space="preserve"> PAGEREF _Toc133692579 \h </w:instrText>
            </w:r>
            <w:r w:rsidRPr="00B57CF8">
              <w:rPr>
                <w:rFonts w:ascii="Times New Roman" w:hAnsi="Times New Roman" w:cs="Times New Roman"/>
                <w:iCs/>
                <w:noProof/>
                <w:webHidden/>
                <w:color w:val="000000" w:themeColor="text1"/>
                <w:sz w:val="28"/>
                <w:szCs w:val="28"/>
              </w:rPr>
            </w:r>
            <w:r w:rsidRPr="00B57CF8">
              <w:rPr>
                <w:rFonts w:ascii="Times New Roman" w:hAnsi="Times New Roman" w:cs="Times New Roman"/>
                <w:iCs/>
                <w:noProof/>
                <w:webHidden/>
                <w:color w:val="000000" w:themeColor="text1"/>
                <w:sz w:val="28"/>
                <w:szCs w:val="28"/>
              </w:rPr>
              <w:fldChar w:fldCharType="separate"/>
            </w:r>
            <w:r w:rsidR="00692968">
              <w:rPr>
                <w:rFonts w:ascii="Times New Roman" w:hAnsi="Times New Roman" w:cs="Times New Roman"/>
                <w:iCs/>
                <w:noProof/>
                <w:webHidden/>
                <w:color w:val="000000" w:themeColor="text1"/>
                <w:sz w:val="28"/>
                <w:szCs w:val="28"/>
              </w:rPr>
              <w:t>17</w:t>
            </w:r>
            <w:r w:rsidRPr="00B57CF8">
              <w:rPr>
                <w:rFonts w:ascii="Times New Roman" w:hAnsi="Times New Roman" w:cs="Times New Roman"/>
                <w:iCs/>
                <w:noProof/>
                <w:webHidden/>
                <w:color w:val="000000" w:themeColor="text1"/>
                <w:sz w:val="28"/>
                <w:szCs w:val="28"/>
              </w:rPr>
              <w:fldChar w:fldCharType="end"/>
            </w:r>
          </w:hyperlink>
        </w:p>
        <w:p w:rsidR="0002432F" w:rsidRPr="00B57CF8" w:rsidRDefault="00A95D75" w:rsidP="00B57CF8">
          <w:pPr>
            <w:pStyle w:val="31"/>
            <w:tabs>
              <w:tab w:val="right" w:leader="dot" w:pos="9628"/>
            </w:tabs>
            <w:spacing w:line="360" w:lineRule="auto"/>
            <w:rPr>
              <w:rFonts w:ascii="Times New Roman" w:eastAsiaTheme="minorEastAsia" w:hAnsi="Times New Roman" w:cs="Times New Roman"/>
              <w:iCs/>
              <w:noProof/>
              <w:color w:val="000000" w:themeColor="text1"/>
              <w:sz w:val="28"/>
              <w:szCs w:val="28"/>
              <w:lang w:eastAsia="ru-RU"/>
            </w:rPr>
          </w:pPr>
          <w:hyperlink w:anchor="_Toc133692580" w:history="1">
            <w:r w:rsidR="0002432F" w:rsidRPr="00B57CF8">
              <w:rPr>
                <w:rStyle w:val="a7"/>
                <w:rFonts w:ascii="Times New Roman" w:hAnsi="Times New Roman" w:cs="Times New Roman"/>
                <w:iCs/>
                <w:noProof/>
                <w:color w:val="000000" w:themeColor="text1"/>
                <w:sz w:val="28"/>
                <w:szCs w:val="28"/>
              </w:rPr>
              <w:t>2.3.3. Определение временной (карбонатной) жесткости воды.</w:t>
            </w:r>
            <w:r w:rsidR="0002432F" w:rsidRPr="00B57CF8">
              <w:rPr>
                <w:rFonts w:ascii="Times New Roman" w:hAnsi="Times New Roman" w:cs="Times New Roman"/>
                <w:iCs/>
                <w:noProof/>
                <w:webHidden/>
                <w:color w:val="000000" w:themeColor="text1"/>
                <w:sz w:val="28"/>
                <w:szCs w:val="28"/>
              </w:rPr>
              <w:tab/>
            </w:r>
            <w:r w:rsidRPr="00B57CF8">
              <w:rPr>
                <w:rFonts w:ascii="Times New Roman" w:hAnsi="Times New Roman" w:cs="Times New Roman"/>
                <w:iCs/>
                <w:noProof/>
                <w:webHidden/>
                <w:color w:val="000000" w:themeColor="text1"/>
                <w:sz w:val="28"/>
                <w:szCs w:val="28"/>
              </w:rPr>
              <w:fldChar w:fldCharType="begin"/>
            </w:r>
            <w:r w:rsidR="0002432F" w:rsidRPr="00B57CF8">
              <w:rPr>
                <w:rFonts w:ascii="Times New Roman" w:hAnsi="Times New Roman" w:cs="Times New Roman"/>
                <w:iCs/>
                <w:noProof/>
                <w:webHidden/>
                <w:color w:val="000000" w:themeColor="text1"/>
                <w:sz w:val="28"/>
                <w:szCs w:val="28"/>
              </w:rPr>
              <w:instrText xml:space="preserve"> PAGEREF _Toc133692580 \h </w:instrText>
            </w:r>
            <w:r w:rsidRPr="00B57CF8">
              <w:rPr>
                <w:rFonts w:ascii="Times New Roman" w:hAnsi="Times New Roman" w:cs="Times New Roman"/>
                <w:iCs/>
                <w:noProof/>
                <w:webHidden/>
                <w:color w:val="000000" w:themeColor="text1"/>
                <w:sz w:val="28"/>
                <w:szCs w:val="28"/>
              </w:rPr>
            </w:r>
            <w:r w:rsidRPr="00B57CF8">
              <w:rPr>
                <w:rFonts w:ascii="Times New Roman" w:hAnsi="Times New Roman" w:cs="Times New Roman"/>
                <w:iCs/>
                <w:noProof/>
                <w:webHidden/>
                <w:color w:val="000000" w:themeColor="text1"/>
                <w:sz w:val="28"/>
                <w:szCs w:val="28"/>
              </w:rPr>
              <w:fldChar w:fldCharType="separate"/>
            </w:r>
            <w:r w:rsidR="00692968">
              <w:rPr>
                <w:rFonts w:ascii="Times New Roman" w:hAnsi="Times New Roman" w:cs="Times New Roman"/>
                <w:iCs/>
                <w:noProof/>
                <w:webHidden/>
                <w:color w:val="000000" w:themeColor="text1"/>
                <w:sz w:val="28"/>
                <w:szCs w:val="28"/>
              </w:rPr>
              <w:t>18</w:t>
            </w:r>
            <w:r w:rsidRPr="00B57CF8">
              <w:rPr>
                <w:rFonts w:ascii="Times New Roman" w:hAnsi="Times New Roman" w:cs="Times New Roman"/>
                <w:iCs/>
                <w:noProof/>
                <w:webHidden/>
                <w:color w:val="000000" w:themeColor="text1"/>
                <w:sz w:val="28"/>
                <w:szCs w:val="28"/>
              </w:rPr>
              <w:fldChar w:fldCharType="end"/>
            </w:r>
          </w:hyperlink>
        </w:p>
        <w:p w:rsidR="0002432F" w:rsidRPr="00B57CF8" w:rsidRDefault="00A95D75" w:rsidP="00B57CF8">
          <w:pPr>
            <w:pStyle w:val="31"/>
            <w:tabs>
              <w:tab w:val="right" w:leader="dot" w:pos="9628"/>
            </w:tabs>
            <w:spacing w:line="360" w:lineRule="auto"/>
            <w:rPr>
              <w:rFonts w:ascii="Times New Roman" w:eastAsiaTheme="minorEastAsia" w:hAnsi="Times New Roman" w:cs="Times New Roman"/>
              <w:iCs/>
              <w:noProof/>
              <w:color w:val="000000" w:themeColor="text1"/>
              <w:sz w:val="28"/>
              <w:szCs w:val="28"/>
              <w:lang w:eastAsia="ru-RU"/>
            </w:rPr>
          </w:pPr>
          <w:hyperlink w:anchor="_Toc133692581" w:history="1">
            <w:r w:rsidR="0002432F" w:rsidRPr="00B57CF8">
              <w:rPr>
                <w:rStyle w:val="a7"/>
                <w:rFonts w:ascii="Times New Roman" w:hAnsi="Times New Roman" w:cs="Times New Roman"/>
                <w:iCs/>
                <w:noProof/>
                <w:color w:val="000000" w:themeColor="text1"/>
                <w:sz w:val="28"/>
                <w:szCs w:val="28"/>
              </w:rPr>
              <w:t xml:space="preserve">2.3.4. Потенциометрическое определение </w:t>
            </w:r>
            <w:r w:rsidR="0002432F" w:rsidRPr="00B57CF8">
              <w:rPr>
                <w:rStyle w:val="a7"/>
                <w:rFonts w:ascii="Times New Roman" w:hAnsi="Times New Roman" w:cs="Times New Roman"/>
                <w:iCs/>
                <w:noProof/>
                <w:color w:val="000000" w:themeColor="text1"/>
                <w:sz w:val="28"/>
                <w:szCs w:val="28"/>
                <w:lang w:val="en-US"/>
              </w:rPr>
              <w:t>pH</w:t>
            </w:r>
            <w:r w:rsidR="0002432F" w:rsidRPr="00B57CF8">
              <w:rPr>
                <w:rStyle w:val="a7"/>
                <w:rFonts w:ascii="Times New Roman" w:hAnsi="Times New Roman" w:cs="Times New Roman"/>
                <w:iCs/>
                <w:noProof/>
                <w:color w:val="000000" w:themeColor="text1"/>
                <w:sz w:val="28"/>
                <w:szCs w:val="28"/>
              </w:rPr>
              <w:t xml:space="preserve"> воды.</w:t>
            </w:r>
            <w:r w:rsidR="0002432F" w:rsidRPr="00B57CF8">
              <w:rPr>
                <w:rFonts w:ascii="Times New Roman" w:hAnsi="Times New Roman" w:cs="Times New Roman"/>
                <w:iCs/>
                <w:noProof/>
                <w:webHidden/>
                <w:color w:val="000000" w:themeColor="text1"/>
                <w:sz w:val="28"/>
                <w:szCs w:val="28"/>
              </w:rPr>
              <w:tab/>
            </w:r>
            <w:r w:rsidRPr="00B57CF8">
              <w:rPr>
                <w:rFonts w:ascii="Times New Roman" w:hAnsi="Times New Roman" w:cs="Times New Roman"/>
                <w:iCs/>
                <w:noProof/>
                <w:webHidden/>
                <w:color w:val="000000" w:themeColor="text1"/>
                <w:sz w:val="28"/>
                <w:szCs w:val="28"/>
              </w:rPr>
              <w:fldChar w:fldCharType="begin"/>
            </w:r>
            <w:r w:rsidR="0002432F" w:rsidRPr="00B57CF8">
              <w:rPr>
                <w:rFonts w:ascii="Times New Roman" w:hAnsi="Times New Roman" w:cs="Times New Roman"/>
                <w:iCs/>
                <w:noProof/>
                <w:webHidden/>
                <w:color w:val="000000" w:themeColor="text1"/>
                <w:sz w:val="28"/>
                <w:szCs w:val="28"/>
              </w:rPr>
              <w:instrText xml:space="preserve"> PAGEREF _Toc133692581 \h </w:instrText>
            </w:r>
            <w:r w:rsidRPr="00B57CF8">
              <w:rPr>
                <w:rFonts w:ascii="Times New Roman" w:hAnsi="Times New Roman" w:cs="Times New Roman"/>
                <w:iCs/>
                <w:noProof/>
                <w:webHidden/>
                <w:color w:val="000000" w:themeColor="text1"/>
                <w:sz w:val="28"/>
                <w:szCs w:val="28"/>
              </w:rPr>
            </w:r>
            <w:r w:rsidRPr="00B57CF8">
              <w:rPr>
                <w:rFonts w:ascii="Times New Roman" w:hAnsi="Times New Roman" w:cs="Times New Roman"/>
                <w:iCs/>
                <w:noProof/>
                <w:webHidden/>
                <w:color w:val="000000" w:themeColor="text1"/>
                <w:sz w:val="28"/>
                <w:szCs w:val="28"/>
              </w:rPr>
              <w:fldChar w:fldCharType="separate"/>
            </w:r>
            <w:r w:rsidR="00692968">
              <w:rPr>
                <w:rFonts w:ascii="Times New Roman" w:hAnsi="Times New Roman" w:cs="Times New Roman"/>
                <w:iCs/>
                <w:noProof/>
                <w:webHidden/>
                <w:color w:val="000000" w:themeColor="text1"/>
                <w:sz w:val="28"/>
                <w:szCs w:val="28"/>
              </w:rPr>
              <w:t>18</w:t>
            </w:r>
            <w:r w:rsidRPr="00B57CF8">
              <w:rPr>
                <w:rFonts w:ascii="Times New Roman" w:hAnsi="Times New Roman" w:cs="Times New Roman"/>
                <w:iCs/>
                <w:noProof/>
                <w:webHidden/>
                <w:color w:val="000000" w:themeColor="text1"/>
                <w:sz w:val="28"/>
                <w:szCs w:val="28"/>
              </w:rPr>
              <w:fldChar w:fldCharType="end"/>
            </w:r>
          </w:hyperlink>
        </w:p>
        <w:p w:rsidR="0002432F" w:rsidRPr="00B57CF8" w:rsidRDefault="00A95D75" w:rsidP="00B57CF8">
          <w:pPr>
            <w:pStyle w:val="21"/>
            <w:tabs>
              <w:tab w:val="right" w:leader="dot" w:pos="9628"/>
            </w:tabs>
            <w:spacing w:line="360" w:lineRule="auto"/>
            <w:rPr>
              <w:rFonts w:ascii="Times New Roman" w:eastAsiaTheme="minorEastAsia" w:hAnsi="Times New Roman" w:cs="Times New Roman"/>
              <w:b w:val="0"/>
              <w:bCs w:val="0"/>
              <w:iCs/>
              <w:noProof/>
              <w:color w:val="000000" w:themeColor="text1"/>
              <w:sz w:val="28"/>
              <w:szCs w:val="28"/>
              <w:lang w:eastAsia="ru-RU"/>
            </w:rPr>
          </w:pPr>
          <w:hyperlink w:anchor="_Toc133692582" w:history="1">
            <w:r w:rsidR="0002432F" w:rsidRPr="00B57CF8">
              <w:rPr>
                <w:rStyle w:val="a7"/>
                <w:rFonts w:ascii="Times New Roman" w:hAnsi="Times New Roman" w:cs="Times New Roman"/>
                <w:b w:val="0"/>
                <w:bCs w:val="0"/>
                <w:iCs/>
                <w:noProof/>
                <w:color w:val="000000" w:themeColor="text1"/>
                <w:sz w:val="28"/>
                <w:szCs w:val="28"/>
              </w:rPr>
              <w:t>2.4. Полученные результаты.</w:t>
            </w:r>
            <w:r w:rsidR="0002432F" w:rsidRPr="00B57CF8">
              <w:rPr>
                <w:rFonts w:ascii="Times New Roman" w:hAnsi="Times New Roman" w:cs="Times New Roman"/>
                <w:b w:val="0"/>
                <w:bCs w:val="0"/>
                <w:iCs/>
                <w:noProof/>
                <w:webHidden/>
                <w:color w:val="000000" w:themeColor="text1"/>
                <w:sz w:val="28"/>
                <w:szCs w:val="28"/>
              </w:rPr>
              <w:tab/>
            </w:r>
            <w:r w:rsidRPr="00B57CF8">
              <w:rPr>
                <w:rFonts w:ascii="Times New Roman" w:hAnsi="Times New Roman" w:cs="Times New Roman"/>
                <w:b w:val="0"/>
                <w:bCs w:val="0"/>
                <w:iCs/>
                <w:noProof/>
                <w:webHidden/>
                <w:color w:val="000000" w:themeColor="text1"/>
                <w:sz w:val="28"/>
                <w:szCs w:val="28"/>
              </w:rPr>
              <w:fldChar w:fldCharType="begin"/>
            </w:r>
            <w:r w:rsidR="0002432F" w:rsidRPr="00B57CF8">
              <w:rPr>
                <w:rFonts w:ascii="Times New Roman" w:hAnsi="Times New Roman" w:cs="Times New Roman"/>
                <w:b w:val="0"/>
                <w:bCs w:val="0"/>
                <w:iCs/>
                <w:noProof/>
                <w:webHidden/>
                <w:color w:val="000000" w:themeColor="text1"/>
                <w:sz w:val="28"/>
                <w:szCs w:val="28"/>
              </w:rPr>
              <w:instrText xml:space="preserve"> PAGEREF _Toc133692582 \h </w:instrText>
            </w:r>
            <w:r w:rsidRPr="00B57CF8">
              <w:rPr>
                <w:rFonts w:ascii="Times New Roman" w:hAnsi="Times New Roman" w:cs="Times New Roman"/>
                <w:b w:val="0"/>
                <w:bCs w:val="0"/>
                <w:iCs/>
                <w:noProof/>
                <w:webHidden/>
                <w:color w:val="000000" w:themeColor="text1"/>
                <w:sz w:val="28"/>
                <w:szCs w:val="28"/>
              </w:rPr>
            </w:r>
            <w:r w:rsidRPr="00B57CF8">
              <w:rPr>
                <w:rFonts w:ascii="Times New Roman" w:hAnsi="Times New Roman" w:cs="Times New Roman"/>
                <w:b w:val="0"/>
                <w:bCs w:val="0"/>
                <w:iCs/>
                <w:noProof/>
                <w:webHidden/>
                <w:color w:val="000000" w:themeColor="text1"/>
                <w:sz w:val="28"/>
                <w:szCs w:val="28"/>
              </w:rPr>
              <w:fldChar w:fldCharType="separate"/>
            </w:r>
            <w:r w:rsidR="00692968">
              <w:rPr>
                <w:rFonts w:ascii="Times New Roman" w:hAnsi="Times New Roman" w:cs="Times New Roman"/>
                <w:b w:val="0"/>
                <w:bCs w:val="0"/>
                <w:iCs/>
                <w:noProof/>
                <w:webHidden/>
                <w:color w:val="000000" w:themeColor="text1"/>
                <w:sz w:val="28"/>
                <w:szCs w:val="28"/>
              </w:rPr>
              <w:t>19</w:t>
            </w:r>
            <w:r w:rsidRPr="00B57CF8">
              <w:rPr>
                <w:rFonts w:ascii="Times New Roman" w:hAnsi="Times New Roman" w:cs="Times New Roman"/>
                <w:b w:val="0"/>
                <w:bCs w:val="0"/>
                <w:iCs/>
                <w:noProof/>
                <w:webHidden/>
                <w:color w:val="000000" w:themeColor="text1"/>
                <w:sz w:val="28"/>
                <w:szCs w:val="28"/>
              </w:rPr>
              <w:fldChar w:fldCharType="end"/>
            </w:r>
          </w:hyperlink>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hyperlink w:anchor="_Toc133692583" w:history="1">
            <w:r w:rsidR="0002432F" w:rsidRPr="00B57CF8">
              <w:rPr>
                <w:rStyle w:val="a7"/>
                <w:rFonts w:ascii="Times New Roman" w:hAnsi="Times New Roman" w:cs="Times New Roman"/>
                <w:b w:val="0"/>
                <w:bCs w:val="0"/>
                <w:i w:val="0"/>
                <w:noProof/>
                <w:color w:val="000000" w:themeColor="text1"/>
                <w:sz w:val="28"/>
                <w:szCs w:val="28"/>
              </w:rPr>
              <w:t>ВЫВОДЫ</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_Toc133692583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21</w:t>
            </w:r>
            <w:r w:rsidRPr="00B57CF8">
              <w:rPr>
                <w:rFonts w:ascii="Times New Roman" w:hAnsi="Times New Roman" w:cs="Times New Roman"/>
                <w:b w:val="0"/>
                <w:bCs w:val="0"/>
                <w:i w:val="0"/>
                <w:noProof/>
                <w:webHidden/>
                <w:color w:val="000000" w:themeColor="text1"/>
                <w:sz w:val="28"/>
                <w:szCs w:val="28"/>
              </w:rPr>
              <w:fldChar w:fldCharType="end"/>
            </w:r>
          </w:hyperlink>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hyperlink w:anchor="_Toc133692584" w:history="1">
            <w:r w:rsidR="0002432F" w:rsidRPr="00B57CF8">
              <w:rPr>
                <w:rStyle w:val="a7"/>
                <w:rFonts w:ascii="Times New Roman" w:hAnsi="Times New Roman" w:cs="Times New Roman"/>
                <w:b w:val="0"/>
                <w:bCs w:val="0"/>
                <w:i w:val="0"/>
                <w:noProof/>
                <w:color w:val="000000" w:themeColor="text1"/>
                <w:sz w:val="28"/>
                <w:szCs w:val="28"/>
              </w:rPr>
              <w:t>СПИСОК ЛИТЕРАТУРЫ</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_Toc133692584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23</w:t>
            </w:r>
            <w:r w:rsidRPr="00B57CF8">
              <w:rPr>
                <w:rFonts w:ascii="Times New Roman" w:hAnsi="Times New Roman" w:cs="Times New Roman"/>
                <w:b w:val="0"/>
                <w:bCs w:val="0"/>
                <w:i w:val="0"/>
                <w:noProof/>
                <w:webHidden/>
                <w:color w:val="000000" w:themeColor="text1"/>
                <w:sz w:val="28"/>
                <w:szCs w:val="28"/>
              </w:rPr>
              <w:fldChar w:fldCharType="end"/>
            </w:r>
          </w:hyperlink>
        </w:p>
        <w:p w:rsidR="0002432F" w:rsidRPr="00B57CF8" w:rsidRDefault="00A95D75" w:rsidP="00B57CF8">
          <w:pPr>
            <w:pStyle w:val="12"/>
            <w:tabs>
              <w:tab w:val="right" w:leader="dot" w:pos="9628"/>
            </w:tabs>
            <w:spacing w:line="360" w:lineRule="auto"/>
            <w:rPr>
              <w:rFonts w:ascii="Times New Roman" w:eastAsiaTheme="minorEastAsia" w:hAnsi="Times New Roman" w:cs="Times New Roman"/>
              <w:b w:val="0"/>
              <w:bCs w:val="0"/>
              <w:i w:val="0"/>
              <w:noProof/>
              <w:color w:val="000000" w:themeColor="text1"/>
              <w:sz w:val="28"/>
              <w:szCs w:val="28"/>
              <w:lang w:eastAsia="ru-RU"/>
            </w:rPr>
          </w:pPr>
          <w:hyperlink w:anchor="_Toc133692585" w:history="1">
            <w:r w:rsidR="0002432F" w:rsidRPr="00B57CF8">
              <w:rPr>
                <w:rStyle w:val="a7"/>
                <w:rFonts w:ascii="Times New Roman" w:hAnsi="Times New Roman" w:cs="Times New Roman"/>
                <w:b w:val="0"/>
                <w:bCs w:val="0"/>
                <w:i w:val="0"/>
                <w:noProof/>
                <w:color w:val="000000" w:themeColor="text1"/>
                <w:sz w:val="28"/>
                <w:szCs w:val="28"/>
              </w:rPr>
              <w:t>ПРИЛОЖЕНИЕ</w:t>
            </w:r>
            <w:r w:rsidR="0002432F" w:rsidRPr="00B57CF8">
              <w:rPr>
                <w:rFonts w:ascii="Times New Roman" w:hAnsi="Times New Roman" w:cs="Times New Roman"/>
                <w:b w:val="0"/>
                <w:bCs w:val="0"/>
                <w:i w:val="0"/>
                <w:noProof/>
                <w:webHidden/>
                <w:color w:val="000000" w:themeColor="text1"/>
                <w:sz w:val="28"/>
                <w:szCs w:val="28"/>
              </w:rPr>
              <w:tab/>
            </w:r>
            <w:r w:rsidRPr="00B57CF8">
              <w:rPr>
                <w:rFonts w:ascii="Times New Roman" w:hAnsi="Times New Roman" w:cs="Times New Roman"/>
                <w:b w:val="0"/>
                <w:bCs w:val="0"/>
                <w:i w:val="0"/>
                <w:noProof/>
                <w:webHidden/>
                <w:color w:val="000000" w:themeColor="text1"/>
                <w:sz w:val="28"/>
                <w:szCs w:val="28"/>
              </w:rPr>
              <w:fldChar w:fldCharType="begin"/>
            </w:r>
            <w:r w:rsidR="0002432F" w:rsidRPr="00B57CF8">
              <w:rPr>
                <w:rFonts w:ascii="Times New Roman" w:hAnsi="Times New Roman" w:cs="Times New Roman"/>
                <w:b w:val="0"/>
                <w:bCs w:val="0"/>
                <w:i w:val="0"/>
                <w:noProof/>
                <w:webHidden/>
                <w:color w:val="000000" w:themeColor="text1"/>
                <w:sz w:val="28"/>
                <w:szCs w:val="28"/>
              </w:rPr>
              <w:instrText xml:space="preserve"> PAGEREF _Toc133692585 \h </w:instrText>
            </w:r>
            <w:r w:rsidRPr="00B57CF8">
              <w:rPr>
                <w:rFonts w:ascii="Times New Roman" w:hAnsi="Times New Roman" w:cs="Times New Roman"/>
                <w:b w:val="0"/>
                <w:bCs w:val="0"/>
                <w:i w:val="0"/>
                <w:noProof/>
                <w:webHidden/>
                <w:color w:val="000000" w:themeColor="text1"/>
                <w:sz w:val="28"/>
                <w:szCs w:val="28"/>
              </w:rPr>
            </w:r>
            <w:r w:rsidRPr="00B57CF8">
              <w:rPr>
                <w:rFonts w:ascii="Times New Roman" w:hAnsi="Times New Roman" w:cs="Times New Roman"/>
                <w:b w:val="0"/>
                <w:bCs w:val="0"/>
                <w:i w:val="0"/>
                <w:noProof/>
                <w:webHidden/>
                <w:color w:val="000000" w:themeColor="text1"/>
                <w:sz w:val="28"/>
                <w:szCs w:val="28"/>
              </w:rPr>
              <w:fldChar w:fldCharType="separate"/>
            </w:r>
            <w:r w:rsidR="00692968">
              <w:rPr>
                <w:rFonts w:ascii="Times New Roman" w:hAnsi="Times New Roman" w:cs="Times New Roman"/>
                <w:b w:val="0"/>
                <w:bCs w:val="0"/>
                <w:i w:val="0"/>
                <w:noProof/>
                <w:webHidden/>
                <w:color w:val="000000" w:themeColor="text1"/>
                <w:sz w:val="28"/>
                <w:szCs w:val="28"/>
              </w:rPr>
              <w:t>24</w:t>
            </w:r>
            <w:r w:rsidRPr="00B57CF8">
              <w:rPr>
                <w:rFonts w:ascii="Times New Roman" w:hAnsi="Times New Roman" w:cs="Times New Roman"/>
                <w:b w:val="0"/>
                <w:bCs w:val="0"/>
                <w:i w:val="0"/>
                <w:noProof/>
                <w:webHidden/>
                <w:color w:val="000000" w:themeColor="text1"/>
                <w:sz w:val="28"/>
                <w:szCs w:val="28"/>
              </w:rPr>
              <w:fldChar w:fldCharType="end"/>
            </w:r>
          </w:hyperlink>
        </w:p>
        <w:p w:rsidR="00253198" w:rsidRPr="00B57CF8" w:rsidRDefault="00A95D75" w:rsidP="00B57CF8">
          <w:pPr>
            <w:spacing w:line="360" w:lineRule="auto"/>
            <w:rPr>
              <w:rFonts w:ascii="Times New Roman" w:hAnsi="Times New Roman" w:cs="Times New Roman"/>
              <w:iCs/>
              <w:color w:val="000000" w:themeColor="text1"/>
              <w:sz w:val="28"/>
              <w:szCs w:val="28"/>
            </w:rPr>
          </w:pPr>
          <w:r w:rsidRPr="00B57CF8">
            <w:rPr>
              <w:rFonts w:ascii="Times New Roman" w:hAnsi="Times New Roman" w:cs="Times New Roman"/>
              <w:iCs/>
              <w:noProof/>
              <w:color w:val="000000" w:themeColor="text1"/>
              <w:sz w:val="28"/>
              <w:szCs w:val="28"/>
            </w:rPr>
            <w:lastRenderedPageBreak/>
            <w:fldChar w:fldCharType="end"/>
          </w:r>
        </w:p>
      </w:sdtContent>
    </w:sdt>
    <w:p w:rsidR="00253198" w:rsidRPr="005A4B66" w:rsidRDefault="00253198" w:rsidP="005A4B66">
      <w:pPr>
        <w:spacing w:line="360" w:lineRule="auto"/>
        <w:rPr>
          <w:rFonts w:ascii="Times New Roman" w:hAnsi="Times New Roman" w:cs="Times New Roman"/>
          <w:color w:val="000000" w:themeColor="text1"/>
          <w:sz w:val="28"/>
          <w:szCs w:val="28"/>
        </w:rPr>
      </w:pPr>
    </w:p>
    <w:p w:rsidR="0064118E" w:rsidRPr="009E0255" w:rsidRDefault="0064118E" w:rsidP="00D0334C">
      <w:pPr>
        <w:rPr>
          <w:rFonts w:ascii="Times New Roman" w:eastAsiaTheme="majorEastAsia" w:hAnsi="Times New Roman" w:cs="Times New Roman"/>
          <w:color w:val="2F5496" w:themeColor="accent1" w:themeShade="BF"/>
          <w:sz w:val="28"/>
          <w:szCs w:val="28"/>
        </w:rPr>
      </w:pPr>
      <w:r w:rsidRPr="009E0255">
        <w:rPr>
          <w:rFonts w:ascii="Times New Roman" w:hAnsi="Times New Roman" w:cs="Times New Roman"/>
          <w:sz w:val="28"/>
          <w:szCs w:val="28"/>
        </w:rPr>
        <w:br w:type="page"/>
      </w:r>
    </w:p>
    <w:p w:rsidR="00F746F7" w:rsidRPr="00190ABE" w:rsidRDefault="00F746F7" w:rsidP="00045FA3">
      <w:pPr>
        <w:pStyle w:val="1"/>
        <w:spacing w:line="360" w:lineRule="auto"/>
        <w:jc w:val="center"/>
        <w:rPr>
          <w:rFonts w:ascii="Times New Roman" w:hAnsi="Times New Roman" w:cs="Times New Roman"/>
          <w:color w:val="000000" w:themeColor="text1"/>
          <w:sz w:val="28"/>
          <w:szCs w:val="28"/>
        </w:rPr>
      </w:pPr>
      <w:bookmarkStart w:id="1" w:name="_Toc133692564"/>
      <w:r w:rsidRPr="00190ABE">
        <w:rPr>
          <w:rFonts w:ascii="Times New Roman" w:hAnsi="Times New Roman" w:cs="Times New Roman"/>
          <w:color w:val="000000" w:themeColor="text1"/>
          <w:sz w:val="28"/>
          <w:szCs w:val="28"/>
        </w:rPr>
        <w:lastRenderedPageBreak/>
        <w:t>ВВЕДЕНИЕ</w:t>
      </w:r>
      <w:bookmarkEnd w:id="1"/>
    </w:p>
    <w:p w:rsidR="00045FA3" w:rsidRPr="009E0255" w:rsidRDefault="00045FA3" w:rsidP="00045FA3">
      <w:pPr>
        <w:spacing w:line="360" w:lineRule="auto"/>
        <w:rPr>
          <w:rFonts w:ascii="Times New Roman" w:hAnsi="Times New Roman" w:cs="Times New Roman"/>
          <w:sz w:val="28"/>
          <w:szCs w:val="28"/>
        </w:rPr>
      </w:pPr>
    </w:p>
    <w:p w:rsidR="00045FA3" w:rsidRPr="009E0255" w:rsidRDefault="00045FA3" w:rsidP="00045FA3">
      <w:pPr>
        <w:spacing w:line="360" w:lineRule="auto"/>
        <w:rPr>
          <w:rFonts w:ascii="Times New Roman" w:hAnsi="Times New Roman" w:cs="Times New Roman"/>
          <w:sz w:val="28"/>
          <w:szCs w:val="28"/>
        </w:rPr>
      </w:pPr>
    </w:p>
    <w:p w:rsidR="00045FA3" w:rsidRPr="009E0255" w:rsidRDefault="00045FA3" w:rsidP="00045FA3">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Вода является неотъемлемой частью всего живого на планете. Для нашего организма вода – второе по значимости вещество после кислорода</w:t>
      </w:r>
      <w:r w:rsidR="004D4A7F" w:rsidRPr="009E0255">
        <w:rPr>
          <w:rFonts w:ascii="Times New Roman" w:hAnsi="Times New Roman" w:cs="Times New Roman"/>
          <w:sz w:val="28"/>
          <w:szCs w:val="28"/>
        </w:rPr>
        <w:t>. Как известно, наш организм более чем на две трети состоит из воды. Сама жизнь зародилась именно в воде более чем 3 миллиарда лет назад. Реки, озера, моря и океаны, любые осадки – это тоже вода.</w:t>
      </w:r>
    </w:p>
    <w:p w:rsidR="004D4A7F" w:rsidRPr="009E0255" w:rsidRDefault="004D4A7F" w:rsidP="00045FA3">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В среднем без воды человек может прожить три дня, а потому состояние пресных источников воды крайне важно, особенно в наши дни, когда повсюду располагаются заводы, дороги и сельскохозяйственные поля.</w:t>
      </w:r>
    </w:p>
    <w:p w:rsidR="00045FA3" w:rsidRPr="009E0255" w:rsidRDefault="00045FA3" w:rsidP="00045FA3">
      <w:pPr>
        <w:spacing w:line="360" w:lineRule="auto"/>
        <w:ind w:firstLine="708"/>
        <w:jc w:val="both"/>
        <w:rPr>
          <w:rFonts w:ascii="Times New Roman" w:eastAsia="Times New Roman" w:hAnsi="Times New Roman" w:cs="Times New Roman"/>
          <w:sz w:val="28"/>
          <w:szCs w:val="28"/>
        </w:rPr>
      </w:pPr>
      <w:r w:rsidRPr="009E0255">
        <w:rPr>
          <w:rFonts w:ascii="Times New Roman" w:eastAsia="Times New Roman" w:hAnsi="Times New Roman" w:cs="Times New Roman"/>
          <w:b/>
          <w:sz w:val="28"/>
          <w:szCs w:val="28"/>
        </w:rPr>
        <w:t>Актуальность</w:t>
      </w:r>
      <w:r w:rsidRPr="009E0255">
        <w:rPr>
          <w:rFonts w:ascii="Times New Roman" w:eastAsia="Times New Roman" w:hAnsi="Times New Roman" w:cs="Times New Roman"/>
          <w:sz w:val="28"/>
          <w:szCs w:val="28"/>
        </w:rPr>
        <w:t xml:space="preserve"> исследовательской работы заключается в том, что вода является первоисточником всего живого на Земле. От качества воды напрямую зависит состояние здоровья человека. Для того, чтобы хорошо себя чувствовать, человек должен употреблять только качественную питьевую воду. На сегодняшний день сохранение здоровья человека - одна из наиболее актуальных</w:t>
      </w:r>
      <w:r w:rsidR="00041D63">
        <w:rPr>
          <w:rFonts w:ascii="Times New Roman" w:eastAsia="Times New Roman" w:hAnsi="Times New Roman" w:cs="Times New Roman"/>
          <w:sz w:val="28"/>
          <w:szCs w:val="28"/>
        </w:rPr>
        <w:t xml:space="preserve"> задач</w:t>
      </w:r>
      <w:r w:rsidRPr="009E0255">
        <w:rPr>
          <w:rFonts w:ascii="Times New Roman" w:eastAsia="Times New Roman" w:hAnsi="Times New Roman" w:cs="Times New Roman"/>
          <w:sz w:val="28"/>
          <w:szCs w:val="28"/>
        </w:rPr>
        <w:t>. Нашему организму очень важно получать питьевую воду, отвечающую всем стандартам качества и рекомендациям ВОЗ. Главным</w:t>
      </w:r>
      <w:r w:rsidR="0019633A" w:rsidRPr="009E0255">
        <w:rPr>
          <w:rFonts w:ascii="Times New Roman" w:eastAsia="Times New Roman" w:hAnsi="Times New Roman" w:cs="Times New Roman"/>
          <w:sz w:val="28"/>
          <w:szCs w:val="28"/>
        </w:rPr>
        <w:t>и</w:t>
      </w:r>
      <w:r w:rsidRPr="009E0255">
        <w:rPr>
          <w:rFonts w:ascii="Times New Roman" w:eastAsia="Times New Roman" w:hAnsi="Times New Roman" w:cs="Times New Roman"/>
          <w:sz w:val="28"/>
          <w:szCs w:val="28"/>
        </w:rPr>
        <w:t xml:space="preserve"> показател</w:t>
      </w:r>
      <w:r w:rsidR="0019633A" w:rsidRPr="009E0255">
        <w:rPr>
          <w:rFonts w:ascii="Times New Roman" w:eastAsia="Times New Roman" w:hAnsi="Times New Roman" w:cs="Times New Roman"/>
          <w:sz w:val="28"/>
          <w:szCs w:val="28"/>
        </w:rPr>
        <w:t xml:space="preserve">ями </w:t>
      </w:r>
      <w:r w:rsidR="0068072D" w:rsidRPr="009E0255">
        <w:rPr>
          <w:rFonts w:ascii="Times New Roman" w:eastAsia="Times New Roman" w:hAnsi="Times New Roman" w:cs="Times New Roman"/>
          <w:sz w:val="28"/>
          <w:szCs w:val="28"/>
        </w:rPr>
        <w:t xml:space="preserve">качества и </w:t>
      </w:r>
      <w:r w:rsidRPr="009E0255">
        <w:rPr>
          <w:rFonts w:ascii="Times New Roman" w:eastAsia="Times New Roman" w:hAnsi="Times New Roman" w:cs="Times New Roman"/>
          <w:sz w:val="28"/>
          <w:szCs w:val="28"/>
        </w:rPr>
        <w:t>соответствия норме</w:t>
      </w:r>
      <w:r w:rsidR="0019633A" w:rsidRPr="009E0255">
        <w:rPr>
          <w:rFonts w:ascii="Times New Roman" w:eastAsia="Times New Roman" w:hAnsi="Times New Roman" w:cs="Times New Roman"/>
          <w:sz w:val="28"/>
          <w:szCs w:val="28"/>
        </w:rPr>
        <w:t xml:space="preserve"> </w:t>
      </w:r>
      <w:r w:rsidRPr="009E0255">
        <w:rPr>
          <w:rFonts w:ascii="Times New Roman" w:eastAsia="Times New Roman" w:hAnsi="Times New Roman" w:cs="Times New Roman"/>
          <w:sz w:val="28"/>
          <w:szCs w:val="28"/>
        </w:rPr>
        <w:t>является жесткость воды</w:t>
      </w:r>
      <w:r w:rsidR="0019633A" w:rsidRPr="009E0255">
        <w:rPr>
          <w:rFonts w:ascii="Times New Roman" w:eastAsia="Times New Roman" w:hAnsi="Times New Roman" w:cs="Times New Roman"/>
          <w:sz w:val="28"/>
          <w:szCs w:val="28"/>
        </w:rPr>
        <w:t>, содержание в ней кальция</w:t>
      </w:r>
      <w:r w:rsidRPr="009E0255">
        <w:rPr>
          <w:rFonts w:ascii="Times New Roman" w:eastAsia="Times New Roman" w:hAnsi="Times New Roman" w:cs="Times New Roman"/>
          <w:sz w:val="28"/>
          <w:szCs w:val="28"/>
        </w:rPr>
        <w:t xml:space="preserve"> и ее водородный показатель (pH). Проблема заключается в том, что натуральные источники воды, которыми до сих пор пользуются многие люди, зачастую не отвечают всем стандартам качества и потому не могут быть рекомендованы для употребления. </w:t>
      </w:r>
    </w:p>
    <w:p w:rsidR="00045FA3" w:rsidRPr="009E0255" w:rsidRDefault="00045FA3" w:rsidP="00045FA3">
      <w:pPr>
        <w:spacing w:line="360" w:lineRule="auto"/>
        <w:ind w:firstLine="708"/>
        <w:jc w:val="both"/>
        <w:rPr>
          <w:rFonts w:ascii="Times New Roman" w:eastAsia="Times New Roman" w:hAnsi="Times New Roman" w:cs="Times New Roman"/>
          <w:sz w:val="28"/>
          <w:szCs w:val="28"/>
        </w:rPr>
      </w:pPr>
      <w:r w:rsidRPr="009E0255">
        <w:rPr>
          <w:rFonts w:ascii="Times New Roman" w:eastAsia="Times New Roman" w:hAnsi="Times New Roman" w:cs="Times New Roman"/>
          <w:b/>
          <w:sz w:val="28"/>
          <w:szCs w:val="28"/>
        </w:rPr>
        <w:t>Целью</w:t>
      </w:r>
      <w:r w:rsidRPr="009E0255">
        <w:rPr>
          <w:rFonts w:ascii="Times New Roman" w:eastAsia="Times New Roman" w:hAnsi="Times New Roman" w:cs="Times New Roman"/>
          <w:sz w:val="28"/>
          <w:szCs w:val="28"/>
        </w:rPr>
        <w:t xml:space="preserve"> данной исследовательской работы является определение качества воды, забранной из двух питьевых и одного непитьевого источников Гродненской области.</w:t>
      </w:r>
    </w:p>
    <w:p w:rsidR="00045FA3" w:rsidRPr="009E0255" w:rsidRDefault="00045FA3" w:rsidP="00045FA3">
      <w:pPr>
        <w:spacing w:line="360" w:lineRule="auto"/>
        <w:ind w:firstLine="708"/>
        <w:jc w:val="both"/>
        <w:rPr>
          <w:rFonts w:ascii="Times New Roman" w:eastAsia="Times New Roman" w:hAnsi="Times New Roman" w:cs="Times New Roman"/>
          <w:sz w:val="28"/>
          <w:szCs w:val="28"/>
        </w:rPr>
      </w:pPr>
      <w:r w:rsidRPr="009E0255">
        <w:rPr>
          <w:rFonts w:ascii="Times New Roman" w:eastAsia="Times New Roman" w:hAnsi="Times New Roman" w:cs="Times New Roman"/>
          <w:sz w:val="28"/>
          <w:szCs w:val="28"/>
        </w:rPr>
        <w:t xml:space="preserve">Исходя из данной цели были сформулированы следующие </w:t>
      </w:r>
      <w:r w:rsidRPr="009E0255">
        <w:rPr>
          <w:rFonts w:ascii="Times New Roman" w:eastAsia="Times New Roman" w:hAnsi="Times New Roman" w:cs="Times New Roman"/>
          <w:b/>
          <w:sz w:val="28"/>
          <w:szCs w:val="28"/>
        </w:rPr>
        <w:t>задачи</w:t>
      </w:r>
      <w:r w:rsidRPr="009E0255">
        <w:rPr>
          <w:rFonts w:ascii="Times New Roman" w:eastAsia="Times New Roman" w:hAnsi="Times New Roman" w:cs="Times New Roman"/>
          <w:sz w:val="28"/>
          <w:szCs w:val="28"/>
        </w:rPr>
        <w:t>:</w:t>
      </w:r>
    </w:p>
    <w:p w:rsidR="00045FA3" w:rsidRPr="009E0255" w:rsidRDefault="00045FA3" w:rsidP="00045FA3">
      <w:pPr>
        <w:numPr>
          <w:ilvl w:val="0"/>
          <w:numId w:val="3"/>
        </w:numPr>
        <w:spacing w:line="360" w:lineRule="auto"/>
        <w:jc w:val="both"/>
        <w:rPr>
          <w:rFonts w:ascii="Times New Roman" w:eastAsia="Times New Roman" w:hAnsi="Times New Roman" w:cs="Times New Roman"/>
          <w:sz w:val="28"/>
          <w:szCs w:val="28"/>
        </w:rPr>
      </w:pPr>
      <w:r w:rsidRPr="009E0255">
        <w:rPr>
          <w:rFonts w:ascii="Times New Roman" w:eastAsia="Times New Roman" w:hAnsi="Times New Roman" w:cs="Times New Roman"/>
          <w:sz w:val="28"/>
          <w:szCs w:val="28"/>
        </w:rPr>
        <w:t>Изучить специальную литературу по теме исследовательской работы;</w:t>
      </w:r>
    </w:p>
    <w:p w:rsidR="00045FA3" w:rsidRPr="009E0255" w:rsidRDefault="00045FA3" w:rsidP="00045FA3">
      <w:pPr>
        <w:numPr>
          <w:ilvl w:val="0"/>
          <w:numId w:val="3"/>
        </w:numPr>
        <w:spacing w:line="360" w:lineRule="auto"/>
        <w:jc w:val="both"/>
        <w:rPr>
          <w:rFonts w:ascii="Times New Roman" w:eastAsia="Times New Roman" w:hAnsi="Times New Roman" w:cs="Times New Roman"/>
          <w:sz w:val="28"/>
          <w:szCs w:val="28"/>
        </w:rPr>
      </w:pPr>
      <w:r w:rsidRPr="009E0255">
        <w:rPr>
          <w:rFonts w:ascii="Times New Roman" w:eastAsia="Times New Roman" w:hAnsi="Times New Roman" w:cs="Times New Roman"/>
          <w:sz w:val="28"/>
          <w:szCs w:val="28"/>
        </w:rPr>
        <w:t>Освоить методику определения жесткости</w:t>
      </w:r>
      <w:r w:rsidR="00F93A64" w:rsidRPr="009E0255">
        <w:rPr>
          <w:rFonts w:ascii="Times New Roman" w:eastAsia="Times New Roman" w:hAnsi="Times New Roman" w:cs="Times New Roman"/>
          <w:sz w:val="28"/>
          <w:szCs w:val="28"/>
        </w:rPr>
        <w:t>, содержания кальция</w:t>
      </w:r>
      <w:r w:rsidRPr="009E0255">
        <w:rPr>
          <w:rFonts w:ascii="Times New Roman" w:eastAsia="Times New Roman" w:hAnsi="Times New Roman" w:cs="Times New Roman"/>
          <w:sz w:val="28"/>
          <w:szCs w:val="28"/>
        </w:rPr>
        <w:t xml:space="preserve"> и водородного показателя  питьевой воды;</w:t>
      </w:r>
    </w:p>
    <w:p w:rsidR="00045FA3" w:rsidRPr="009E0255" w:rsidRDefault="00045FA3" w:rsidP="00045FA3">
      <w:pPr>
        <w:numPr>
          <w:ilvl w:val="0"/>
          <w:numId w:val="3"/>
        </w:numPr>
        <w:spacing w:line="360" w:lineRule="auto"/>
        <w:jc w:val="both"/>
        <w:rPr>
          <w:rFonts w:ascii="Times New Roman" w:eastAsia="Times New Roman" w:hAnsi="Times New Roman" w:cs="Times New Roman"/>
          <w:sz w:val="28"/>
          <w:szCs w:val="28"/>
        </w:rPr>
      </w:pPr>
      <w:r w:rsidRPr="009E0255">
        <w:rPr>
          <w:rFonts w:ascii="Times New Roman" w:eastAsia="Times New Roman" w:hAnsi="Times New Roman" w:cs="Times New Roman"/>
          <w:sz w:val="28"/>
          <w:szCs w:val="28"/>
        </w:rPr>
        <w:lastRenderedPageBreak/>
        <w:t>Определить в лабораторных условиях качество питьевой воды;</w:t>
      </w:r>
    </w:p>
    <w:p w:rsidR="00045FA3" w:rsidRPr="009E0255" w:rsidRDefault="00045FA3" w:rsidP="00045FA3">
      <w:pPr>
        <w:numPr>
          <w:ilvl w:val="0"/>
          <w:numId w:val="3"/>
        </w:numPr>
        <w:spacing w:line="360" w:lineRule="auto"/>
        <w:jc w:val="both"/>
        <w:rPr>
          <w:rFonts w:ascii="Times New Roman" w:eastAsia="Times New Roman" w:hAnsi="Times New Roman" w:cs="Times New Roman"/>
          <w:sz w:val="28"/>
          <w:szCs w:val="28"/>
        </w:rPr>
      </w:pPr>
      <w:r w:rsidRPr="009E0255">
        <w:rPr>
          <w:rFonts w:ascii="Times New Roman" w:eastAsia="Times New Roman" w:hAnsi="Times New Roman" w:cs="Times New Roman"/>
          <w:sz w:val="28"/>
          <w:szCs w:val="28"/>
        </w:rPr>
        <w:t>Сделать выводы о пригодности исследованных образцов воды к употреблению человеком;</w:t>
      </w:r>
    </w:p>
    <w:p w:rsidR="00F746F7" w:rsidRPr="009E0255" w:rsidRDefault="00F746F7">
      <w:pPr>
        <w:rPr>
          <w:rFonts w:ascii="Times New Roman" w:eastAsiaTheme="majorEastAsia" w:hAnsi="Times New Roman" w:cs="Times New Roman"/>
          <w:color w:val="2F5496" w:themeColor="accent1" w:themeShade="BF"/>
          <w:sz w:val="28"/>
          <w:szCs w:val="28"/>
        </w:rPr>
      </w:pPr>
      <w:r w:rsidRPr="009E0255">
        <w:rPr>
          <w:rFonts w:ascii="Times New Roman" w:hAnsi="Times New Roman" w:cs="Times New Roman"/>
          <w:sz w:val="28"/>
          <w:szCs w:val="28"/>
        </w:rPr>
        <w:br w:type="page"/>
      </w:r>
    </w:p>
    <w:p w:rsidR="0064118E" w:rsidRPr="00190ABE" w:rsidRDefault="0064118E" w:rsidP="00D0334C">
      <w:pPr>
        <w:pStyle w:val="1"/>
        <w:jc w:val="center"/>
        <w:rPr>
          <w:rFonts w:ascii="Times New Roman" w:hAnsi="Times New Roman" w:cs="Times New Roman"/>
          <w:color w:val="000000" w:themeColor="text1"/>
          <w:sz w:val="28"/>
          <w:szCs w:val="28"/>
        </w:rPr>
      </w:pPr>
      <w:bookmarkStart w:id="2" w:name="_Toc133692565"/>
      <w:r w:rsidRPr="00190ABE">
        <w:rPr>
          <w:rFonts w:ascii="Times New Roman" w:hAnsi="Times New Roman" w:cs="Times New Roman"/>
          <w:color w:val="000000" w:themeColor="text1"/>
          <w:sz w:val="28"/>
          <w:szCs w:val="28"/>
        </w:rPr>
        <w:lastRenderedPageBreak/>
        <w:t>ГЛАВА 1. ОБЗОР ЛИТЕРАТУРЫ.</w:t>
      </w:r>
      <w:bookmarkEnd w:id="2"/>
    </w:p>
    <w:p w:rsidR="00D0334C" w:rsidRPr="00190ABE" w:rsidRDefault="00D0334C" w:rsidP="00D0334C">
      <w:pPr>
        <w:rPr>
          <w:rFonts w:ascii="Times New Roman" w:hAnsi="Times New Roman" w:cs="Times New Roman"/>
          <w:color w:val="000000" w:themeColor="text1"/>
          <w:sz w:val="28"/>
          <w:szCs w:val="28"/>
        </w:rPr>
      </w:pPr>
    </w:p>
    <w:p w:rsidR="0064118E" w:rsidRPr="00190ABE" w:rsidRDefault="0064118E" w:rsidP="00A25BA3">
      <w:pPr>
        <w:spacing w:line="360" w:lineRule="auto"/>
        <w:jc w:val="both"/>
        <w:rPr>
          <w:rFonts w:ascii="Times New Roman" w:hAnsi="Times New Roman" w:cs="Times New Roman"/>
          <w:color w:val="000000" w:themeColor="text1"/>
          <w:sz w:val="28"/>
          <w:szCs w:val="28"/>
        </w:rPr>
      </w:pPr>
    </w:p>
    <w:p w:rsidR="00A25BA3" w:rsidRPr="00190ABE" w:rsidRDefault="00A25BA3" w:rsidP="0024222E">
      <w:pPr>
        <w:pStyle w:val="2"/>
        <w:spacing w:line="360" w:lineRule="auto"/>
        <w:rPr>
          <w:rFonts w:ascii="Times New Roman" w:hAnsi="Times New Roman" w:cs="Times New Roman"/>
          <w:color w:val="000000" w:themeColor="text1"/>
          <w:sz w:val="28"/>
          <w:szCs w:val="28"/>
        </w:rPr>
      </w:pPr>
      <w:bookmarkStart w:id="3" w:name="_Toc133692566"/>
      <w:r w:rsidRPr="00190ABE">
        <w:rPr>
          <w:rFonts w:ascii="Times New Roman" w:hAnsi="Times New Roman" w:cs="Times New Roman"/>
          <w:color w:val="000000" w:themeColor="text1"/>
          <w:sz w:val="28"/>
          <w:szCs w:val="28"/>
        </w:rPr>
        <w:t>1.1. Понятие жесткости</w:t>
      </w:r>
      <w:r w:rsidR="00D84501" w:rsidRPr="00190ABE">
        <w:rPr>
          <w:rFonts w:ascii="Times New Roman" w:hAnsi="Times New Roman" w:cs="Times New Roman"/>
          <w:color w:val="000000" w:themeColor="text1"/>
          <w:sz w:val="28"/>
          <w:szCs w:val="28"/>
        </w:rPr>
        <w:t>.</w:t>
      </w:r>
      <w:bookmarkEnd w:id="3"/>
    </w:p>
    <w:p w:rsidR="00A25BA3" w:rsidRPr="009E0255" w:rsidRDefault="00A25BA3"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Жесткостью воды называется </w:t>
      </w:r>
      <w:r w:rsidR="002545FE" w:rsidRPr="009E0255">
        <w:rPr>
          <w:rFonts w:ascii="Times New Roman" w:hAnsi="Times New Roman" w:cs="Times New Roman"/>
          <w:sz w:val="28"/>
          <w:szCs w:val="28"/>
        </w:rPr>
        <w:t xml:space="preserve">совокупность </w:t>
      </w:r>
      <w:r w:rsidR="00D84501" w:rsidRPr="009E0255">
        <w:rPr>
          <w:rFonts w:ascii="Times New Roman" w:hAnsi="Times New Roman" w:cs="Times New Roman"/>
          <w:sz w:val="28"/>
          <w:szCs w:val="28"/>
        </w:rPr>
        <w:t xml:space="preserve">физических и химических </w:t>
      </w:r>
      <w:r w:rsidR="002545FE" w:rsidRPr="009E0255">
        <w:rPr>
          <w:rFonts w:ascii="Times New Roman" w:hAnsi="Times New Roman" w:cs="Times New Roman"/>
          <w:sz w:val="28"/>
          <w:szCs w:val="28"/>
        </w:rPr>
        <w:t>свойств</w:t>
      </w:r>
      <w:r w:rsidR="00D84501" w:rsidRPr="009E0255">
        <w:rPr>
          <w:rFonts w:ascii="Times New Roman" w:hAnsi="Times New Roman" w:cs="Times New Roman"/>
          <w:sz w:val="28"/>
          <w:szCs w:val="28"/>
        </w:rPr>
        <w:t xml:space="preserve"> воды</w:t>
      </w:r>
      <w:r w:rsidR="002545FE" w:rsidRPr="009E0255">
        <w:rPr>
          <w:rFonts w:ascii="Times New Roman" w:hAnsi="Times New Roman" w:cs="Times New Roman"/>
          <w:sz w:val="28"/>
          <w:szCs w:val="28"/>
        </w:rPr>
        <w:t>, обусловленных нахождением в ней растворенных солей преимущественно щелочноземельных металлов, таких как кальций и магний</w:t>
      </w:r>
      <w:r w:rsidR="00E113FA" w:rsidRPr="009E0255">
        <w:rPr>
          <w:rFonts w:ascii="Times New Roman" w:hAnsi="Times New Roman" w:cs="Times New Roman"/>
          <w:sz w:val="28"/>
          <w:szCs w:val="28"/>
        </w:rPr>
        <w:t xml:space="preserve"> (так называемых солей жесткости)</w:t>
      </w:r>
      <w:r w:rsidR="002545FE" w:rsidRPr="009E0255">
        <w:rPr>
          <w:rFonts w:ascii="Times New Roman" w:hAnsi="Times New Roman" w:cs="Times New Roman"/>
          <w:sz w:val="28"/>
          <w:szCs w:val="28"/>
        </w:rPr>
        <w:t>, а также солей железа (</w:t>
      </w:r>
      <w:r w:rsidR="002545FE" w:rsidRPr="009E0255">
        <w:rPr>
          <w:rFonts w:ascii="Times New Roman" w:hAnsi="Times New Roman" w:cs="Times New Roman"/>
          <w:sz w:val="28"/>
          <w:szCs w:val="28"/>
          <w:lang w:val="en-US"/>
        </w:rPr>
        <w:t>II</w:t>
      </w:r>
      <w:r w:rsidR="002545FE" w:rsidRPr="009E0255">
        <w:rPr>
          <w:rFonts w:ascii="Times New Roman" w:hAnsi="Times New Roman" w:cs="Times New Roman"/>
          <w:sz w:val="28"/>
          <w:szCs w:val="28"/>
        </w:rPr>
        <w:t>).</w:t>
      </w:r>
    </w:p>
    <w:p w:rsidR="00D0334C" w:rsidRPr="009E0255" w:rsidRDefault="00D84501"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Любой природный источник воды, будь то река, озеро или любой другой источник пополняются из подземных источников, протекающих в известняковых пластах. Проходя через них, вода обогащается солями кальция и магния, становясь в различной степени жесткой.</w:t>
      </w:r>
      <w:r w:rsidR="00542D10" w:rsidRPr="009E0255">
        <w:rPr>
          <w:rFonts w:ascii="Times New Roman" w:hAnsi="Times New Roman" w:cs="Times New Roman"/>
          <w:sz w:val="28"/>
          <w:szCs w:val="28"/>
        </w:rPr>
        <w:t xml:space="preserve"> При этом жесткость воды в природных источниках постоянно меняется. Зимой она достигает максимальных отметок, а весной - минимальных.</w:t>
      </w:r>
      <w:r w:rsidR="0068072D" w:rsidRPr="009E0255">
        <w:rPr>
          <w:rFonts w:ascii="Times New Roman" w:hAnsi="Times New Roman" w:cs="Times New Roman"/>
          <w:sz w:val="28"/>
          <w:szCs w:val="28"/>
        </w:rPr>
        <w:t xml:space="preserve"> Обусловлено это тем, что зимой объем воды меньше, чем весной, во время паводков. К тому же, растворимость углекислого газа при меньших температурах возрастает.</w:t>
      </w:r>
    </w:p>
    <w:p w:rsidR="00542D10" w:rsidRPr="009E0255" w:rsidRDefault="00542D10" w:rsidP="00A25BA3">
      <w:pPr>
        <w:spacing w:line="360" w:lineRule="auto"/>
        <w:jc w:val="both"/>
        <w:rPr>
          <w:rFonts w:ascii="Times New Roman" w:hAnsi="Times New Roman" w:cs="Times New Roman"/>
          <w:sz w:val="28"/>
          <w:szCs w:val="28"/>
        </w:rPr>
      </w:pPr>
    </w:p>
    <w:p w:rsidR="00542D10" w:rsidRPr="00190ABE" w:rsidRDefault="00542D10" w:rsidP="0024222E">
      <w:pPr>
        <w:pStyle w:val="2"/>
        <w:spacing w:line="360" w:lineRule="auto"/>
        <w:rPr>
          <w:rFonts w:ascii="Times New Roman" w:hAnsi="Times New Roman" w:cs="Times New Roman"/>
          <w:color w:val="000000" w:themeColor="text1"/>
          <w:sz w:val="28"/>
          <w:szCs w:val="28"/>
        </w:rPr>
      </w:pPr>
      <w:bookmarkStart w:id="4" w:name="_Toc133692567"/>
      <w:r w:rsidRPr="00190ABE">
        <w:rPr>
          <w:rFonts w:ascii="Times New Roman" w:hAnsi="Times New Roman" w:cs="Times New Roman"/>
          <w:color w:val="000000" w:themeColor="text1"/>
          <w:sz w:val="28"/>
          <w:szCs w:val="28"/>
        </w:rPr>
        <w:t>1.2. Виды жесткости.</w:t>
      </w:r>
      <w:bookmarkEnd w:id="4"/>
    </w:p>
    <w:p w:rsidR="00542D10" w:rsidRPr="009E0255" w:rsidRDefault="00542D10"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Вода с большим содержанием солей называется жесткой, с малым содержанием – мягкой. При этом различают </w:t>
      </w:r>
      <w:r w:rsidR="00B43D3B" w:rsidRPr="009E0255">
        <w:rPr>
          <w:rFonts w:ascii="Times New Roman" w:hAnsi="Times New Roman" w:cs="Times New Roman"/>
          <w:sz w:val="28"/>
          <w:szCs w:val="28"/>
        </w:rPr>
        <w:t>временную (карбонатную) жесткость, обусловленную гидрокарбонатами кальция и магния (</w:t>
      </w:r>
      <w:r w:rsidR="00B43D3B" w:rsidRPr="009E0255">
        <w:rPr>
          <w:rFonts w:ascii="Times New Roman" w:hAnsi="Times New Roman" w:cs="Times New Roman"/>
          <w:sz w:val="28"/>
          <w:szCs w:val="28"/>
          <w:lang w:val="en-US"/>
        </w:rPr>
        <w:t>Ca</w:t>
      </w:r>
      <w:r w:rsidR="00B43D3B" w:rsidRPr="009E0255">
        <w:rPr>
          <w:rFonts w:ascii="Times New Roman" w:hAnsi="Times New Roman" w:cs="Times New Roman"/>
          <w:sz w:val="28"/>
          <w:szCs w:val="28"/>
        </w:rPr>
        <w:t>(</w:t>
      </w:r>
      <w:r w:rsidR="00B43D3B" w:rsidRPr="009E0255">
        <w:rPr>
          <w:rFonts w:ascii="Times New Roman" w:hAnsi="Times New Roman" w:cs="Times New Roman"/>
          <w:sz w:val="28"/>
          <w:szCs w:val="28"/>
          <w:lang w:val="en-US"/>
        </w:rPr>
        <w:t>HCO</w:t>
      </w:r>
      <w:r w:rsidR="00B43D3B" w:rsidRPr="009E0255">
        <w:rPr>
          <w:rFonts w:ascii="Times New Roman" w:hAnsi="Times New Roman" w:cs="Times New Roman"/>
          <w:sz w:val="28"/>
          <w:szCs w:val="28"/>
          <w:vertAlign w:val="subscript"/>
        </w:rPr>
        <w:t>3</w:t>
      </w:r>
      <w:r w:rsidR="00B43D3B" w:rsidRPr="009E0255">
        <w:rPr>
          <w:rFonts w:ascii="Times New Roman" w:hAnsi="Times New Roman" w:cs="Times New Roman"/>
          <w:sz w:val="28"/>
          <w:szCs w:val="28"/>
        </w:rPr>
        <w:t>)</w:t>
      </w:r>
      <w:r w:rsidR="00B43D3B" w:rsidRPr="009E0255">
        <w:rPr>
          <w:rFonts w:ascii="Times New Roman" w:hAnsi="Times New Roman" w:cs="Times New Roman"/>
          <w:sz w:val="28"/>
          <w:szCs w:val="28"/>
          <w:vertAlign w:val="subscript"/>
        </w:rPr>
        <w:t xml:space="preserve">2 </w:t>
      </w:r>
      <w:r w:rsidR="00B43D3B" w:rsidRPr="009E0255">
        <w:rPr>
          <w:rFonts w:ascii="Times New Roman" w:hAnsi="Times New Roman" w:cs="Times New Roman"/>
          <w:sz w:val="28"/>
          <w:szCs w:val="28"/>
        </w:rPr>
        <w:t xml:space="preserve">и </w:t>
      </w:r>
      <w:r w:rsidR="00B43D3B" w:rsidRPr="009E0255">
        <w:rPr>
          <w:rFonts w:ascii="Times New Roman" w:hAnsi="Times New Roman" w:cs="Times New Roman"/>
          <w:sz w:val="28"/>
          <w:szCs w:val="28"/>
          <w:lang w:val="en-US"/>
        </w:rPr>
        <w:t>Mg</w:t>
      </w:r>
      <w:r w:rsidR="00B43D3B" w:rsidRPr="009E0255">
        <w:rPr>
          <w:rFonts w:ascii="Times New Roman" w:hAnsi="Times New Roman" w:cs="Times New Roman"/>
          <w:sz w:val="28"/>
          <w:szCs w:val="28"/>
        </w:rPr>
        <w:t>(</w:t>
      </w:r>
      <w:r w:rsidR="00B43D3B" w:rsidRPr="009E0255">
        <w:rPr>
          <w:rFonts w:ascii="Times New Roman" w:hAnsi="Times New Roman" w:cs="Times New Roman"/>
          <w:sz w:val="28"/>
          <w:szCs w:val="28"/>
          <w:lang w:val="en-US"/>
        </w:rPr>
        <w:t>HCO</w:t>
      </w:r>
      <w:r w:rsidR="00B43D3B" w:rsidRPr="009E0255">
        <w:rPr>
          <w:rFonts w:ascii="Times New Roman" w:hAnsi="Times New Roman" w:cs="Times New Roman"/>
          <w:sz w:val="28"/>
          <w:szCs w:val="28"/>
          <w:vertAlign w:val="subscript"/>
        </w:rPr>
        <w:t>3</w:t>
      </w:r>
      <w:r w:rsidR="00B43D3B" w:rsidRPr="009E0255">
        <w:rPr>
          <w:rFonts w:ascii="Times New Roman" w:hAnsi="Times New Roman" w:cs="Times New Roman"/>
          <w:sz w:val="28"/>
          <w:szCs w:val="28"/>
        </w:rPr>
        <w:t>)</w:t>
      </w:r>
      <w:r w:rsidR="00B43D3B" w:rsidRPr="009E0255">
        <w:rPr>
          <w:rFonts w:ascii="Times New Roman" w:hAnsi="Times New Roman" w:cs="Times New Roman"/>
          <w:sz w:val="28"/>
          <w:szCs w:val="28"/>
          <w:vertAlign w:val="subscript"/>
        </w:rPr>
        <w:t>2</w:t>
      </w:r>
      <w:r w:rsidR="00B43D3B" w:rsidRPr="009E0255">
        <w:rPr>
          <w:rFonts w:ascii="Times New Roman" w:hAnsi="Times New Roman" w:cs="Times New Roman"/>
          <w:sz w:val="28"/>
          <w:szCs w:val="28"/>
        </w:rPr>
        <w:t>), и постоянную (некарбонатную) жесткость, обусловленную присутствием других солей кальция и магния: в основном, хлоридов и сульфатов (</w:t>
      </w:r>
      <w:r w:rsidR="00B43D3B" w:rsidRPr="009E0255">
        <w:rPr>
          <w:rFonts w:ascii="Times New Roman" w:hAnsi="Times New Roman" w:cs="Times New Roman"/>
          <w:sz w:val="28"/>
          <w:szCs w:val="28"/>
          <w:lang w:val="en-US"/>
        </w:rPr>
        <w:t>CaCl</w:t>
      </w:r>
      <w:r w:rsidR="00B43D3B" w:rsidRPr="009E0255">
        <w:rPr>
          <w:rFonts w:ascii="Times New Roman" w:hAnsi="Times New Roman" w:cs="Times New Roman"/>
          <w:sz w:val="28"/>
          <w:szCs w:val="28"/>
          <w:vertAlign w:val="subscript"/>
        </w:rPr>
        <w:t>2</w:t>
      </w:r>
      <w:r w:rsidR="00B43D3B" w:rsidRPr="009E0255">
        <w:rPr>
          <w:rFonts w:ascii="Times New Roman" w:hAnsi="Times New Roman" w:cs="Times New Roman"/>
          <w:sz w:val="28"/>
          <w:szCs w:val="28"/>
        </w:rPr>
        <w:t xml:space="preserve">, </w:t>
      </w:r>
      <w:r w:rsidR="00B43D3B" w:rsidRPr="009E0255">
        <w:rPr>
          <w:rFonts w:ascii="Times New Roman" w:hAnsi="Times New Roman" w:cs="Times New Roman"/>
          <w:sz w:val="28"/>
          <w:szCs w:val="28"/>
          <w:lang w:val="en-US"/>
        </w:rPr>
        <w:t>MgCl</w:t>
      </w:r>
      <w:r w:rsidR="00B43D3B" w:rsidRPr="009E0255">
        <w:rPr>
          <w:rFonts w:ascii="Times New Roman" w:hAnsi="Times New Roman" w:cs="Times New Roman"/>
          <w:sz w:val="28"/>
          <w:szCs w:val="28"/>
          <w:vertAlign w:val="subscript"/>
        </w:rPr>
        <w:t>2</w:t>
      </w:r>
      <w:r w:rsidR="00B43D3B" w:rsidRPr="009E0255">
        <w:rPr>
          <w:rFonts w:ascii="Times New Roman" w:hAnsi="Times New Roman" w:cs="Times New Roman"/>
          <w:sz w:val="28"/>
          <w:szCs w:val="28"/>
        </w:rPr>
        <w:t xml:space="preserve">, </w:t>
      </w:r>
      <w:r w:rsidR="00B43D3B" w:rsidRPr="009E0255">
        <w:rPr>
          <w:rFonts w:ascii="Times New Roman" w:hAnsi="Times New Roman" w:cs="Times New Roman"/>
          <w:sz w:val="28"/>
          <w:szCs w:val="28"/>
          <w:lang w:val="en-US"/>
        </w:rPr>
        <w:t>CaSO</w:t>
      </w:r>
      <w:r w:rsidR="00B43D3B" w:rsidRPr="009E0255">
        <w:rPr>
          <w:rFonts w:ascii="Times New Roman" w:hAnsi="Times New Roman" w:cs="Times New Roman"/>
          <w:sz w:val="28"/>
          <w:szCs w:val="28"/>
          <w:vertAlign w:val="subscript"/>
        </w:rPr>
        <w:t>4</w:t>
      </w:r>
      <w:r w:rsidR="00B43D3B" w:rsidRPr="009E0255">
        <w:rPr>
          <w:rFonts w:ascii="Times New Roman" w:hAnsi="Times New Roman" w:cs="Times New Roman"/>
          <w:sz w:val="28"/>
          <w:szCs w:val="28"/>
        </w:rPr>
        <w:t xml:space="preserve">, </w:t>
      </w:r>
      <w:r w:rsidR="00B43D3B" w:rsidRPr="009E0255">
        <w:rPr>
          <w:rFonts w:ascii="Times New Roman" w:hAnsi="Times New Roman" w:cs="Times New Roman"/>
          <w:sz w:val="28"/>
          <w:szCs w:val="28"/>
          <w:lang w:val="en-US"/>
        </w:rPr>
        <w:t>MgSO</w:t>
      </w:r>
      <w:r w:rsidR="00B43D3B" w:rsidRPr="009E0255">
        <w:rPr>
          <w:rFonts w:ascii="Times New Roman" w:hAnsi="Times New Roman" w:cs="Times New Roman"/>
          <w:sz w:val="28"/>
          <w:szCs w:val="28"/>
          <w:vertAlign w:val="subscript"/>
        </w:rPr>
        <w:t>4</w:t>
      </w:r>
      <w:r w:rsidR="00B43D3B" w:rsidRPr="009E0255">
        <w:rPr>
          <w:rFonts w:ascii="Times New Roman" w:hAnsi="Times New Roman" w:cs="Times New Roman"/>
          <w:sz w:val="28"/>
          <w:szCs w:val="28"/>
        </w:rPr>
        <w:t>)</w:t>
      </w:r>
      <w:r w:rsidR="00916B25" w:rsidRPr="009E0255">
        <w:rPr>
          <w:rFonts w:ascii="Times New Roman" w:hAnsi="Times New Roman" w:cs="Times New Roman"/>
          <w:sz w:val="28"/>
          <w:szCs w:val="28"/>
        </w:rPr>
        <w:t>. Временная жесткость называется таковой от того, что может быть устранена кипячением воды, которое сопровождается разложением гидрокарбонатов кальция и магния с выделением нерастворимых карбонатов (</w:t>
      </w:r>
      <w:r w:rsidR="00916B25" w:rsidRPr="009E0255">
        <w:rPr>
          <w:rFonts w:ascii="Times New Roman" w:hAnsi="Times New Roman" w:cs="Times New Roman"/>
          <w:sz w:val="28"/>
          <w:szCs w:val="28"/>
          <w:lang w:val="en-US"/>
        </w:rPr>
        <w:t>CaCO</w:t>
      </w:r>
      <w:r w:rsidR="00916B25" w:rsidRPr="009E0255">
        <w:rPr>
          <w:rFonts w:ascii="Times New Roman" w:hAnsi="Times New Roman" w:cs="Times New Roman"/>
          <w:sz w:val="28"/>
          <w:szCs w:val="28"/>
          <w:vertAlign w:val="subscript"/>
        </w:rPr>
        <w:t>3</w:t>
      </w:r>
      <w:r w:rsidR="00916B25" w:rsidRPr="009E0255">
        <w:rPr>
          <w:rFonts w:ascii="Times New Roman" w:hAnsi="Times New Roman" w:cs="Times New Roman"/>
          <w:sz w:val="28"/>
          <w:szCs w:val="28"/>
        </w:rPr>
        <w:t xml:space="preserve"> и </w:t>
      </w:r>
      <w:r w:rsidR="00916B25" w:rsidRPr="009E0255">
        <w:rPr>
          <w:rFonts w:ascii="Times New Roman" w:hAnsi="Times New Roman" w:cs="Times New Roman"/>
          <w:sz w:val="28"/>
          <w:szCs w:val="28"/>
          <w:lang w:val="en-US"/>
        </w:rPr>
        <w:t>MgCO</w:t>
      </w:r>
      <w:r w:rsidR="00916B25" w:rsidRPr="009E0255">
        <w:rPr>
          <w:rFonts w:ascii="Times New Roman" w:hAnsi="Times New Roman" w:cs="Times New Roman"/>
          <w:sz w:val="28"/>
          <w:szCs w:val="28"/>
          <w:vertAlign w:val="subscript"/>
        </w:rPr>
        <w:t>3</w:t>
      </w:r>
      <w:r w:rsidR="00916B25" w:rsidRPr="009E0255">
        <w:rPr>
          <w:rFonts w:ascii="Times New Roman" w:hAnsi="Times New Roman" w:cs="Times New Roman"/>
          <w:sz w:val="28"/>
          <w:szCs w:val="28"/>
        </w:rPr>
        <w:t>) и углекислого газа. Постоянная жесткость называется так</w:t>
      </w:r>
      <w:r w:rsidR="00041D63">
        <w:rPr>
          <w:rFonts w:ascii="Times New Roman" w:hAnsi="Times New Roman" w:cs="Times New Roman"/>
          <w:sz w:val="28"/>
          <w:szCs w:val="28"/>
        </w:rPr>
        <w:t xml:space="preserve">, </w:t>
      </w:r>
      <w:r w:rsidR="00916B25" w:rsidRPr="009E0255">
        <w:rPr>
          <w:rFonts w:ascii="Times New Roman" w:hAnsi="Times New Roman" w:cs="Times New Roman"/>
          <w:sz w:val="28"/>
          <w:szCs w:val="28"/>
        </w:rPr>
        <w:t>потому что не может быть устранена простым кипячением воды и потому необходимо применять иные методы очистки</w:t>
      </w:r>
      <w:r w:rsidR="00793E90">
        <w:rPr>
          <w:rFonts w:ascii="Times New Roman" w:hAnsi="Times New Roman" w:cs="Times New Roman"/>
          <w:sz w:val="28"/>
          <w:szCs w:val="28"/>
        </w:rPr>
        <w:t>.</w:t>
      </w:r>
    </w:p>
    <w:p w:rsidR="00E113FA" w:rsidRPr="009E0255" w:rsidRDefault="00E113FA" w:rsidP="00A25BA3">
      <w:pPr>
        <w:spacing w:line="360" w:lineRule="auto"/>
        <w:jc w:val="both"/>
        <w:rPr>
          <w:rFonts w:ascii="Times New Roman" w:hAnsi="Times New Roman" w:cs="Times New Roman"/>
          <w:sz w:val="28"/>
          <w:szCs w:val="28"/>
        </w:rPr>
      </w:pPr>
    </w:p>
    <w:p w:rsidR="00E113FA" w:rsidRPr="00190ABE" w:rsidRDefault="00E113FA" w:rsidP="0024222E">
      <w:pPr>
        <w:pStyle w:val="2"/>
        <w:spacing w:line="360" w:lineRule="auto"/>
        <w:rPr>
          <w:rFonts w:ascii="Times New Roman" w:hAnsi="Times New Roman" w:cs="Times New Roman"/>
          <w:color w:val="000000" w:themeColor="text1"/>
          <w:sz w:val="28"/>
          <w:szCs w:val="28"/>
        </w:rPr>
      </w:pPr>
      <w:bookmarkStart w:id="5" w:name="_Toc133692568"/>
      <w:r w:rsidRPr="00190ABE">
        <w:rPr>
          <w:rFonts w:ascii="Times New Roman" w:hAnsi="Times New Roman" w:cs="Times New Roman"/>
          <w:color w:val="000000" w:themeColor="text1"/>
          <w:sz w:val="28"/>
          <w:szCs w:val="28"/>
        </w:rPr>
        <w:lastRenderedPageBreak/>
        <w:t>1.3. Единицы измерения жесткости.</w:t>
      </w:r>
      <w:bookmarkEnd w:id="5"/>
    </w:p>
    <w:p w:rsidR="00B82182" w:rsidRPr="009E0255" w:rsidRDefault="00E113FA"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Для численного выражения жёсткости воды указывают</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 xml:space="preserve">концентрацию </w:t>
      </w:r>
      <w:r w:rsidRPr="009E0255">
        <w:rPr>
          <w:rFonts w:ascii="Times New Roman" w:hAnsi="Times New Roman" w:cs="Times New Roman"/>
          <w:color w:val="202122"/>
          <w:sz w:val="28"/>
          <w:szCs w:val="28"/>
          <w:shd w:val="clear" w:color="auto" w:fill="FFFFFF"/>
        </w:rPr>
        <w:t>в ней катионов кальция и магния. Рекомендованная единица СИ для измерения концентрации —</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 xml:space="preserve">моль </w:t>
      </w:r>
      <w:r w:rsidRPr="009E0255">
        <w:rPr>
          <w:rFonts w:ascii="Times New Roman" w:hAnsi="Times New Roman" w:cs="Times New Roman"/>
          <w:color w:val="202122"/>
          <w:sz w:val="28"/>
          <w:szCs w:val="28"/>
          <w:shd w:val="clear" w:color="auto" w:fill="FFFFFF"/>
        </w:rPr>
        <w:t>на</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метр кубический</w:t>
      </w:r>
      <w:r w:rsidRPr="009E0255">
        <w:rPr>
          <w:rFonts w:ascii="Times New Roman" w:hAnsi="Times New Roman" w:cs="Times New Roman"/>
          <w:color w:val="202122"/>
          <w:sz w:val="28"/>
          <w:szCs w:val="28"/>
          <w:shd w:val="clear" w:color="auto" w:fill="FFFFFF"/>
        </w:rPr>
        <w:t xml:space="preserve"> (моль/м³), однако, на практике для измерения жёсткости используются градусы жёсткости и миллиграмм-эквиваленты на</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литр</w:t>
      </w:r>
      <w:r w:rsidRPr="009E0255">
        <w:rPr>
          <w:rFonts w:ascii="Times New Roman" w:hAnsi="Times New Roman" w:cs="Times New Roman"/>
          <w:color w:val="202122"/>
          <w:sz w:val="28"/>
          <w:szCs w:val="28"/>
          <w:shd w:val="clear" w:color="auto" w:fill="FFFFFF"/>
        </w:rPr>
        <w:t xml:space="preserve"> (мг-экв/л)</w:t>
      </w:r>
      <w:r w:rsidR="00B82182" w:rsidRPr="009E0255">
        <w:rPr>
          <w:rFonts w:ascii="Times New Roman" w:hAnsi="Times New Roman" w:cs="Times New Roman"/>
          <w:color w:val="202122"/>
          <w:sz w:val="28"/>
          <w:szCs w:val="28"/>
          <w:shd w:val="clear" w:color="auto" w:fill="FFFFFF"/>
        </w:rPr>
        <w:t>. Один мг-экв/л соответствует содержанию в литре воды 20,04 миллиграмм Ca</w:t>
      </w:r>
      <w:r w:rsidR="00B82182" w:rsidRPr="009E0255">
        <w:rPr>
          <w:rFonts w:ascii="Times New Roman" w:hAnsi="Times New Roman" w:cs="Times New Roman"/>
          <w:color w:val="202122"/>
          <w:sz w:val="28"/>
          <w:szCs w:val="28"/>
          <w:vertAlign w:val="superscript"/>
        </w:rPr>
        <w:t>2+</w:t>
      </w:r>
      <w:r w:rsidR="00B82182" w:rsidRPr="009E0255">
        <w:rPr>
          <w:rStyle w:val="apple-converted-space"/>
          <w:rFonts w:ascii="Times New Roman" w:hAnsi="Times New Roman" w:cs="Times New Roman"/>
          <w:color w:val="202122"/>
          <w:sz w:val="28"/>
          <w:szCs w:val="28"/>
          <w:shd w:val="clear" w:color="auto" w:fill="FFFFFF"/>
        </w:rPr>
        <w:t> </w:t>
      </w:r>
      <w:r w:rsidR="00B82182" w:rsidRPr="009E0255">
        <w:rPr>
          <w:rFonts w:ascii="Times New Roman" w:hAnsi="Times New Roman" w:cs="Times New Roman"/>
          <w:color w:val="202122"/>
          <w:sz w:val="28"/>
          <w:szCs w:val="28"/>
          <w:shd w:val="clear" w:color="auto" w:fill="FFFFFF"/>
        </w:rPr>
        <w:t>или 12,16</w:t>
      </w:r>
      <w:r w:rsidR="00B82182" w:rsidRPr="009E0255">
        <w:rPr>
          <w:rStyle w:val="apple-converted-space"/>
          <w:rFonts w:ascii="Times New Roman" w:hAnsi="Times New Roman" w:cs="Times New Roman"/>
          <w:color w:val="202122"/>
          <w:sz w:val="28"/>
          <w:szCs w:val="28"/>
          <w:shd w:val="clear" w:color="auto" w:fill="FFFFFF"/>
        </w:rPr>
        <w:t> </w:t>
      </w:r>
      <w:r w:rsidR="00B82182" w:rsidRPr="009E0255">
        <w:rPr>
          <w:rFonts w:ascii="Times New Roman" w:hAnsi="Times New Roman" w:cs="Times New Roman"/>
          <w:sz w:val="28"/>
          <w:szCs w:val="28"/>
        </w:rPr>
        <w:t xml:space="preserve">миллиграмм </w:t>
      </w:r>
      <w:r w:rsidR="00B82182" w:rsidRPr="009E0255">
        <w:rPr>
          <w:rFonts w:ascii="Times New Roman" w:hAnsi="Times New Roman" w:cs="Times New Roman"/>
          <w:color w:val="202122"/>
          <w:sz w:val="28"/>
          <w:szCs w:val="28"/>
          <w:shd w:val="clear" w:color="auto" w:fill="FFFFFF"/>
        </w:rPr>
        <w:t>Mg</w:t>
      </w:r>
      <w:r w:rsidR="00B82182" w:rsidRPr="009E0255">
        <w:rPr>
          <w:rFonts w:ascii="Times New Roman" w:hAnsi="Times New Roman" w:cs="Times New Roman"/>
          <w:color w:val="202122"/>
          <w:sz w:val="28"/>
          <w:szCs w:val="28"/>
          <w:vertAlign w:val="superscript"/>
        </w:rPr>
        <w:t>2+</w:t>
      </w:r>
      <w:r w:rsidR="005353C5" w:rsidRPr="009E0255">
        <w:rPr>
          <w:rFonts w:ascii="Times New Roman" w:hAnsi="Times New Roman" w:cs="Times New Roman"/>
          <w:color w:val="202122"/>
          <w:sz w:val="28"/>
          <w:szCs w:val="28"/>
        </w:rPr>
        <w:t xml:space="preserve">. При этом жесткость принято выражать в градусах жесткости </w:t>
      </w:r>
      <w:r w:rsidR="005353C5" w:rsidRPr="009E0255">
        <w:rPr>
          <w:rFonts w:ascii="Times New Roman" w:hAnsi="Times New Roman" w:cs="Times New Roman"/>
          <w:color w:val="202122"/>
          <w:sz w:val="28"/>
          <w:szCs w:val="28"/>
          <w:shd w:val="clear" w:color="auto" w:fill="FFFFFF"/>
        </w:rPr>
        <w:t>(°Ж), где</w:t>
      </w:r>
      <w:r w:rsidRPr="009E0255">
        <w:rPr>
          <w:rFonts w:ascii="Times New Roman" w:hAnsi="Times New Roman" w:cs="Times New Roman"/>
          <w:color w:val="202122"/>
          <w:sz w:val="28"/>
          <w:szCs w:val="28"/>
          <w:shd w:val="clear" w:color="auto" w:fill="FFFFFF"/>
        </w:rPr>
        <w:t xml:space="preserve"> </w:t>
      </w:r>
      <w:r w:rsidR="005353C5" w:rsidRPr="009E0255">
        <w:rPr>
          <w:rFonts w:ascii="Times New Roman" w:hAnsi="Times New Roman" w:cs="Times New Roman"/>
          <w:color w:val="202122"/>
          <w:sz w:val="28"/>
          <w:szCs w:val="28"/>
          <w:shd w:val="clear" w:color="auto" w:fill="FFFFFF"/>
        </w:rPr>
        <w:t>1 °Ж = 1 мг-экв/л</w:t>
      </w:r>
      <w:r w:rsidR="00A30A64" w:rsidRPr="009E0255">
        <w:rPr>
          <w:rFonts w:ascii="Times New Roman" w:hAnsi="Times New Roman" w:cs="Times New Roman"/>
          <w:color w:val="202122"/>
          <w:sz w:val="28"/>
          <w:szCs w:val="28"/>
          <w:shd w:val="clear" w:color="auto" w:fill="FFFFFF"/>
        </w:rPr>
        <w:t>.</w:t>
      </w:r>
    </w:p>
    <w:p w:rsidR="005353C5" w:rsidRPr="009E0255" w:rsidRDefault="00B82182"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Однако, в разных странах использовались (а иногда и используются до сих пор) различные внесистемные единицы – градусы жесткости</w:t>
      </w:r>
      <w:r w:rsidR="005353C5" w:rsidRPr="009E0255">
        <w:rPr>
          <w:rFonts w:ascii="Times New Roman" w:hAnsi="Times New Roman" w:cs="Times New Roman"/>
          <w:sz w:val="28"/>
          <w:szCs w:val="28"/>
        </w:rPr>
        <w:t>. Основные из них приведены в следующей таблице:</w:t>
      </w:r>
    </w:p>
    <w:p w:rsidR="005353C5" w:rsidRPr="009E0255" w:rsidRDefault="005353C5" w:rsidP="00A25BA3">
      <w:pPr>
        <w:spacing w:line="360" w:lineRule="auto"/>
        <w:jc w:val="both"/>
        <w:rPr>
          <w:rFonts w:ascii="Times New Roman" w:hAnsi="Times New Roman" w:cs="Times New Roman"/>
          <w:sz w:val="28"/>
          <w:szCs w:val="28"/>
        </w:rPr>
      </w:pPr>
    </w:p>
    <w:p w:rsidR="00C70EEA" w:rsidRPr="009E0255" w:rsidRDefault="00C70EEA" w:rsidP="00A25BA3">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 xml:space="preserve">Таблица 1.3 – Различные внесистемные единицы измерения жесткости воды </w:t>
      </w:r>
    </w:p>
    <w:tbl>
      <w:tblPr>
        <w:tblStyle w:val="a8"/>
        <w:tblW w:w="0" w:type="auto"/>
        <w:jc w:val="center"/>
        <w:tblLook w:val="04A0"/>
      </w:tblPr>
      <w:tblGrid>
        <w:gridCol w:w="1976"/>
        <w:gridCol w:w="2496"/>
        <w:gridCol w:w="3204"/>
        <w:gridCol w:w="986"/>
        <w:gridCol w:w="1192"/>
      </w:tblGrid>
      <w:tr w:rsidR="005353C5" w:rsidRPr="009E0255" w:rsidTr="00F26FE6">
        <w:trPr>
          <w:trHeight w:val="1000"/>
          <w:jc w:val="center"/>
        </w:trPr>
        <w:tc>
          <w:tcPr>
            <w:tcW w:w="0" w:type="auto"/>
            <w:vMerge w:val="restart"/>
            <w:vAlign w:val="center"/>
          </w:tcPr>
          <w:p w:rsidR="005353C5" w:rsidRPr="009E0255" w:rsidRDefault="005353C5" w:rsidP="00C70EEA">
            <w:pPr>
              <w:spacing w:line="360" w:lineRule="auto"/>
              <w:jc w:val="center"/>
              <w:rPr>
                <w:rFonts w:ascii="Times New Roman" w:hAnsi="Times New Roman" w:cs="Times New Roman"/>
                <w:b/>
                <w:bCs/>
                <w:sz w:val="28"/>
                <w:szCs w:val="28"/>
              </w:rPr>
            </w:pPr>
            <w:r w:rsidRPr="009E0255">
              <w:rPr>
                <w:rFonts w:ascii="Times New Roman" w:hAnsi="Times New Roman" w:cs="Times New Roman"/>
                <w:b/>
                <w:bCs/>
                <w:sz w:val="28"/>
                <w:szCs w:val="28"/>
              </w:rPr>
              <w:t>Градус</w:t>
            </w:r>
          </w:p>
        </w:tc>
        <w:tc>
          <w:tcPr>
            <w:tcW w:w="0" w:type="auto"/>
            <w:vMerge w:val="restart"/>
            <w:vAlign w:val="center"/>
          </w:tcPr>
          <w:p w:rsidR="005353C5" w:rsidRPr="009E0255" w:rsidRDefault="005353C5" w:rsidP="00C70EEA">
            <w:pPr>
              <w:spacing w:line="360" w:lineRule="auto"/>
              <w:jc w:val="center"/>
              <w:rPr>
                <w:rFonts w:ascii="Times New Roman" w:hAnsi="Times New Roman" w:cs="Times New Roman"/>
                <w:b/>
                <w:bCs/>
                <w:sz w:val="28"/>
                <w:szCs w:val="28"/>
              </w:rPr>
            </w:pPr>
            <w:r w:rsidRPr="009E0255">
              <w:rPr>
                <w:rFonts w:ascii="Times New Roman" w:hAnsi="Times New Roman" w:cs="Times New Roman"/>
                <w:b/>
                <w:bCs/>
                <w:sz w:val="28"/>
                <w:szCs w:val="28"/>
              </w:rPr>
              <w:t>Обозначение</w:t>
            </w:r>
          </w:p>
        </w:tc>
        <w:tc>
          <w:tcPr>
            <w:tcW w:w="0" w:type="auto"/>
            <w:vMerge w:val="restart"/>
            <w:vAlign w:val="center"/>
          </w:tcPr>
          <w:p w:rsidR="005353C5" w:rsidRPr="009E0255" w:rsidRDefault="005353C5" w:rsidP="00C70EEA">
            <w:pPr>
              <w:spacing w:line="360" w:lineRule="auto"/>
              <w:jc w:val="center"/>
              <w:rPr>
                <w:rFonts w:ascii="Times New Roman" w:hAnsi="Times New Roman" w:cs="Times New Roman"/>
                <w:b/>
                <w:bCs/>
                <w:sz w:val="28"/>
                <w:szCs w:val="28"/>
              </w:rPr>
            </w:pPr>
            <w:r w:rsidRPr="009E0255">
              <w:rPr>
                <w:rFonts w:ascii="Times New Roman" w:hAnsi="Times New Roman" w:cs="Times New Roman"/>
                <w:b/>
                <w:bCs/>
                <w:sz w:val="28"/>
                <w:szCs w:val="28"/>
              </w:rPr>
              <w:t>Определение</w:t>
            </w:r>
          </w:p>
        </w:tc>
        <w:tc>
          <w:tcPr>
            <w:tcW w:w="0" w:type="auto"/>
            <w:gridSpan w:val="2"/>
            <w:vAlign w:val="center"/>
          </w:tcPr>
          <w:p w:rsidR="005353C5" w:rsidRPr="009E0255" w:rsidRDefault="005353C5" w:rsidP="00C70EEA">
            <w:pPr>
              <w:spacing w:line="360" w:lineRule="auto"/>
              <w:jc w:val="center"/>
              <w:rPr>
                <w:rFonts w:ascii="Times New Roman" w:hAnsi="Times New Roman" w:cs="Times New Roman"/>
                <w:b/>
                <w:bCs/>
                <w:sz w:val="28"/>
                <w:szCs w:val="28"/>
              </w:rPr>
            </w:pPr>
            <w:r w:rsidRPr="009E0255">
              <w:rPr>
                <w:rFonts w:ascii="Times New Roman" w:hAnsi="Times New Roman" w:cs="Times New Roman"/>
                <w:b/>
                <w:bCs/>
                <w:sz w:val="28"/>
                <w:szCs w:val="28"/>
              </w:rPr>
              <w:t>Величина</w:t>
            </w:r>
          </w:p>
        </w:tc>
      </w:tr>
      <w:tr w:rsidR="005353C5" w:rsidRPr="009E0255" w:rsidTr="00F26FE6">
        <w:trPr>
          <w:jc w:val="center"/>
        </w:trPr>
        <w:tc>
          <w:tcPr>
            <w:tcW w:w="0" w:type="auto"/>
            <w:vMerge/>
            <w:vAlign w:val="center"/>
          </w:tcPr>
          <w:p w:rsidR="005353C5" w:rsidRPr="009E0255" w:rsidRDefault="005353C5" w:rsidP="00C70EEA">
            <w:pPr>
              <w:spacing w:line="360" w:lineRule="auto"/>
              <w:jc w:val="center"/>
              <w:rPr>
                <w:rFonts w:ascii="Times New Roman" w:hAnsi="Times New Roman" w:cs="Times New Roman"/>
                <w:sz w:val="28"/>
                <w:szCs w:val="28"/>
              </w:rPr>
            </w:pPr>
          </w:p>
        </w:tc>
        <w:tc>
          <w:tcPr>
            <w:tcW w:w="0" w:type="auto"/>
            <w:vMerge/>
            <w:vAlign w:val="center"/>
          </w:tcPr>
          <w:p w:rsidR="005353C5" w:rsidRPr="009E0255" w:rsidRDefault="005353C5" w:rsidP="00C70EEA">
            <w:pPr>
              <w:spacing w:line="360" w:lineRule="auto"/>
              <w:jc w:val="center"/>
              <w:rPr>
                <w:rFonts w:ascii="Times New Roman" w:hAnsi="Times New Roman" w:cs="Times New Roman"/>
                <w:sz w:val="28"/>
                <w:szCs w:val="28"/>
              </w:rPr>
            </w:pPr>
          </w:p>
        </w:tc>
        <w:tc>
          <w:tcPr>
            <w:tcW w:w="0" w:type="auto"/>
            <w:vMerge/>
            <w:vAlign w:val="center"/>
          </w:tcPr>
          <w:p w:rsidR="005353C5" w:rsidRPr="009E0255" w:rsidRDefault="005353C5" w:rsidP="00C70EEA">
            <w:pPr>
              <w:spacing w:line="360" w:lineRule="auto"/>
              <w:jc w:val="center"/>
              <w:rPr>
                <w:rFonts w:ascii="Times New Roman" w:hAnsi="Times New Roman" w:cs="Times New Roman"/>
                <w:sz w:val="28"/>
                <w:szCs w:val="28"/>
              </w:rPr>
            </w:pPr>
          </w:p>
        </w:tc>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°Ж</w:t>
            </w:r>
          </w:p>
        </w:tc>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ммоль/л</w:t>
            </w:r>
          </w:p>
        </w:tc>
      </w:tr>
      <w:tr w:rsidR="005353C5" w:rsidRPr="009E0255" w:rsidTr="00F26FE6">
        <w:trPr>
          <w:trHeight w:val="3034"/>
          <w:jc w:val="center"/>
        </w:trPr>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Немецкий</w:t>
            </w:r>
          </w:p>
        </w:tc>
        <w:tc>
          <w:tcPr>
            <w:tcW w:w="0" w:type="auto"/>
            <w:vAlign w:val="center"/>
          </w:tcPr>
          <w:p w:rsidR="00C70EEA" w:rsidRPr="009E0255" w:rsidRDefault="00C70EEA" w:rsidP="00C70EEA">
            <w:pPr>
              <w:jc w:val="center"/>
              <w:rPr>
                <w:rFonts w:ascii="Times New Roman" w:hAnsi="Times New Roman" w:cs="Times New Roman"/>
                <w:sz w:val="28"/>
                <w:szCs w:val="28"/>
                <w:lang w:val="en-US"/>
              </w:rPr>
            </w:pPr>
            <w:r w:rsidRPr="009E0255">
              <w:rPr>
                <w:rFonts w:ascii="Times New Roman" w:hAnsi="Times New Roman" w:cs="Times New Roman"/>
                <w:color w:val="202122"/>
                <w:sz w:val="28"/>
                <w:szCs w:val="28"/>
                <w:shd w:val="clear" w:color="auto" w:fill="FFFFFF"/>
                <w:lang w:val="en-US"/>
              </w:rPr>
              <w:t>°dH (deutsche Härte),</w:t>
            </w:r>
          </w:p>
          <w:p w:rsidR="00C70EEA" w:rsidRPr="009E0255" w:rsidRDefault="00C70EEA" w:rsidP="00C70EEA">
            <w:pPr>
              <w:pStyle w:val="a9"/>
              <w:spacing w:before="120" w:beforeAutospacing="0" w:after="120" w:afterAutospacing="0"/>
              <w:jc w:val="center"/>
              <w:rPr>
                <w:color w:val="202122"/>
                <w:sz w:val="28"/>
                <w:szCs w:val="28"/>
                <w:lang w:val="en-US"/>
              </w:rPr>
            </w:pPr>
            <w:r w:rsidRPr="009E0255">
              <w:rPr>
                <w:color w:val="202122"/>
                <w:sz w:val="28"/>
                <w:szCs w:val="28"/>
                <w:lang w:val="en-US"/>
              </w:rPr>
              <w:t>°dGH (degrees of general hardness),</w:t>
            </w:r>
          </w:p>
          <w:p w:rsidR="00C70EEA" w:rsidRPr="009E0255" w:rsidRDefault="00C70EEA" w:rsidP="00C70EEA">
            <w:pPr>
              <w:pStyle w:val="a9"/>
              <w:spacing w:before="120" w:beforeAutospacing="0" w:after="120" w:afterAutospacing="0"/>
              <w:jc w:val="center"/>
              <w:rPr>
                <w:color w:val="202122"/>
                <w:sz w:val="28"/>
                <w:szCs w:val="28"/>
              </w:rPr>
            </w:pPr>
            <w:r w:rsidRPr="009E0255">
              <w:rPr>
                <w:color w:val="202122"/>
                <w:sz w:val="28"/>
                <w:szCs w:val="28"/>
              </w:rPr>
              <w:t>°dKH (для карбонатной жёсткости)</w:t>
            </w:r>
          </w:p>
          <w:p w:rsidR="005353C5" w:rsidRPr="009E0255" w:rsidRDefault="005353C5" w:rsidP="00C70EEA">
            <w:pPr>
              <w:spacing w:line="360" w:lineRule="auto"/>
              <w:jc w:val="center"/>
              <w:rPr>
                <w:rFonts w:ascii="Times New Roman" w:hAnsi="Times New Roman" w:cs="Times New Roman"/>
                <w:sz w:val="28"/>
                <w:szCs w:val="28"/>
              </w:rPr>
            </w:pPr>
          </w:p>
        </w:tc>
        <w:tc>
          <w:tcPr>
            <w:tcW w:w="0" w:type="auto"/>
            <w:vAlign w:val="center"/>
          </w:tcPr>
          <w:p w:rsidR="003A44DE" w:rsidRPr="009E0255" w:rsidRDefault="003A44DE" w:rsidP="00C70EEA">
            <w:pPr>
              <w:spacing w:line="360" w:lineRule="auto"/>
              <w:jc w:val="center"/>
              <w:rPr>
                <w:rFonts w:ascii="Times New Roman" w:hAnsi="Times New Roman" w:cs="Times New Roman"/>
                <w:color w:val="202122"/>
                <w:sz w:val="28"/>
                <w:szCs w:val="28"/>
                <w:shd w:val="clear" w:color="auto" w:fill="FFFFFF"/>
              </w:rPr>
            </w:pPr>
            <w:r w:rsidRPr="009E0255">
              <w:rPr>
                <w:rFonts w:ascii="Times New Roman" w:hAnsi="Times New Roman" w:cs="Times New Roman"/>
                <w:color w:val="202122"/>
                <w:sz w:val="28"/>
                <w:szCs w:val="28"/>
                <w:shd w:val="clear" w:color="auto" w:fill="FFFFFF"/>
              </w:rPr>
              <w:t xml:space="preserve">1 часть оксида кальция или 0,719 частей оксида магния на </w:t>
            </w:r>
          </w:p>
          <w:p w:rsidR="005353C5" w:rsidRPr="009E0255" w:rsidRDefault="003A44DE"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10</w:t>
            </w:r>
            <w:r w:rsidRPr="009E0255">
              <w:rPr>
                <w:rFonts w:ascii="Times New Roman" w:hAnsi="Times New Roman" w:cs="Times New Roman"/>
                <w:color w:val="202122"/>
                <w:sz w:val="28"/>
                <w:szCs w:val="28"/>
                <w:shd w:val="clear" w:color="auto" w:fill="FFFFFF"/>
                <w:vertAlign w:val="superscript"/>
              </w:rPr>
              <w:t>5</w:t>
            </w:r>
            <w:r w:rsidRPr="009E0255">
              <w:rPr>
                <w:rFonts w:ascii="Times New Roman" w:hAnsi="Times New Roman" w:cs="Times New Roman"/>
                <w:color w:val="202122"/>
                <w:sz w:val="28"/>
                <w:szCs w:val="28"/>
                <w:shd w:val="clear" w:color="auto" w:fill="FFFFFF"/>
              </w:rPr>
              <w:t xml:space="preserve"> частей воды</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lang w:val="en-US"/>
              </w:rPr>
              <w:t>0</w:t>
            </w:r>
            <w:r w:rsidRPr="009E0255">
              <w:rPr>
                <w:rFonts w:ascii="Times New Roman" w:hAnsi="Times New Roman" w:cs="Times New Roman"/>
                <w:sz w:val="28"/>
                <w:szCs w:val="28"/>
              </w:rPr>
              <w:t>,3566</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0,1783</w:t>
            </w:r>
          </w:p>
        </w:tc>
      </w:tr>
      <w:tr w:rsidR="005353C5" w:rsidRPr="009E0255" w:rsidTr="00F26FE6">
        <w:trPr>
          <w:jc w:val="center"/>
        </w:trPr>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Английский</w:t>
            </w:r>
          </w:p>
        </w:tc>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°e или °Clark</w:t>
            </w:r>
          </w:p>
        </w:tc>
        <w:tc>
          <w:tcPr>
            <w:tcW w:w="0" w:type="auto"/>
            <w:vAlign w:val="center"/>
          </w:tcPr>
          <w:p w:rsidR="005353C5" w:rsidRPr="009E0255" w:rsidRDefault="003A44DE"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1</w:t>
            </w:r>
            <w:r w:rsidRPr="009E0255">
              <w:rPr>
                <w:rStyle w:val="apple-converted-space"/>
                <w:rFonts w:ascii="Times New Roman" w:hAnsi="Times New Roman" w:cs="Times New Roman"/>
                <w:color w:val="202122"/>
                <w:sz w:val="28"/>
                <w:szCs w:val="28"/>
                <w:shd w:val="clear" w:color="auto" w:fill="FFFFFF"/>
              </w:rPr>
              <w:t xml:space="preserve"> гран </w:t>
            </w:r>
            <w:r w:rsidRPr="009E0255">
              <w:rPr>
                <w:rFonts w:ascii="Times New Roman" w:hAnsi="Times New Roman" w:cs="Times New Roman"/>
                <w:color w:val="202122"/>
                <w:sz w:val="28"/>
                <w:szCs w:val="28"/>
                <w:shd w:val="clear" w:color="auto" w:fill="FFFFFF"/>
              </w:rPr>
              <w:t>CaCO</w:t>
            </w:r>
            <w:r w:rsidRPr="009E0255">
              <w:rPr>
                <w:rFonts w:ascii="Times New Roman" w:hAnsi="Times New Roman" w:cs="Times New Roman"/>
                <w:color w:val="202122"/>
                <w:sz w:val="28"/>
                <w:szCs w:val="28"/>
                <w:vertAlign w:val="subscript"/>
              </w:rPr>
              <w:t>3</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на 1 английский галлон воды</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0,2848</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0,1424</w:t>
            </w:r>
          </w:p>
        </w:tc>
      </w:tr>
      <w:tr w:rsidR="005353C5" w:rsidRPr="009E0255" w:rsidTr="00F26FE6">
        <w:trPr>
          <w:jc w:val="center"/>
        </w:trPr>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Французский</w:t>
            </w:r>
          </w:p>
        </w:tc>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°TH или °F</w:t>
            </w:r>
          </w:p>
        </w:tc>
        <w:tc>
          <w:tcPr>
            <w:tcW w:w="0" w:type="auto"/>
            <w:vAlign w:val="center"/>
          </w:tcPr>
          <w:p w:rsidR="005353C5" w:rsidRPr="009E0255" w:rsidRDefault="003A44DE"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1 часть CaCO</w:t>
            </w:r>
            <w:r w:rsidRPr="009E0255">
              <w:rPr>
                <w:rFonts w:ascii="Times New Roman" w:hAnsi="Times New Roman" w:cs="Times New Roman"/>
                <w:color w:val="202122"/>
                <w:sz w:val="28"/>
                <w:szCs w:val="28"/>
                <w:vertAlign w:val="subscript"/>
              </w:rPr>
              <w:t>3</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на 10</w:t>
            </w:r>
            <w:r w:rsidRPr="009E0255">
              <w:rPr>
                <w:rFonts w:ascii="Times New Roman" w:hAnsi="Times New Roman" w:cs="Times New Roman"/>
                <w:color w:val="202122"/>
                <w:sz w:val="28"/>
                <w:szCs w:val="28"/>
                <w:shd w:val="clear" w:color="auto" w:fill="FFFFFF"/>
                <w:vertAlign w:val="superscript"/>
              </w:rPr>
              <w:t>5</w:t>
            </w:r>
            <w:r w:rsidRPr="009E0255">
              <w:rPr>
                <w:rFonts w:ascii="Times New Roman" w:hAnsi="Times New Roman" w:cs="Times New Roman"/>
                <w:color w:val="202122"/>
                <w:sz w:val="28"/>
                <w:szCs w:val="28"/>
                <w:shd w:val="clear" w:color="auto" w:fill="FFFFFF"/>
              </w:rPr>
              <w:t xml:space="preserve"> частей воды</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0,1998</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0,0999</w:t>
            </w:r>
          </w:p>
        </w:tc>
      </w:tr>
      <w:tr w:rsidR="005353C5" w:rsidRPr="009E0255" w:rsidTr="00F26FE6">
        <w:trPr>
          <w:jc w:val="center"/>
        </w:trPr>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Американский</w:t>
            </w:r>
          </w:p>
        </w:tc>
        <w:tc>
          <w:tcPr>
            <w:tcW w:w="0" w:type="auto"/>
            <w:vAlign w:val="center"/>
          </w:tcPr>
          <w:p w:rsidR="005353C5" w:rsidRPr="009E0255" w:rsidRDefault="00C70EEA" w:rsidP="00C70EEA">
            <w:pPr>
              <w:spacing w:line="360" w:lineRule="auto"/>
              <w:jc w:val="center"/>
              <w:rPr>
                <w:rFonts w:ascii="Times New Roman" w:hAnsi="Times New Roman" w:cs="Times New Roman"/>
                <w:sz w:val="28"/>
                <w:szCs w:val="28"/>
                <w:lang w:val="en-US"/>
              </w:rPr>
            </w:pPr>
            <w:r w:rsidRPr="009E0255">
              <w:rPr>
                <w:rFonts w:ascii="Times New Roman" w:hAnsi="Times New Roman" w:cs="Times New Roman"/>
                <w:sz w:val="28"/>
                <w:szCs w:val="28"/>
                <w:lang w:val="en-US"/>
              </w:rPr>
              <w:t>ppm</w:t>
            </w:r>
          </w:p>
          <w:p w:rsidR="003A44DE" w:rsidRPr="009E0255" w:rsidRDefault="003A44D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lang w:val="en-US"/>
              </w:rPr>
              <w:t>(parts per million)</w:t>
            </w:r>
          </w:p>
        </w:tc>
        <w:tc>
          <w:tcPr>
            <w:tcW w:w="0" w:type="auto"/>
            <w:vAlign w:val="center"/>
          </w:tcPr>
          <w:p w:rsidR="005353C5" w:rsidRPr="009E0255" w:rsidRDefault="003A44DE" w:rsidP="00C70EEA">
            <w:pPr>
              <w:spacing w:line="360" w:lineRule="auto"/>
              <w:jc w:val="center"/>
              <w:rPr>
                <w:rFonts w:ascii="Times New Roman" w:hAnsi="Times New Roman" w:cs="Times New Roman"/>
                <w:sz w:val="28"/>
                <w:szCs w:val="28"/>
              </w:rPr>
            </w:pPr>
            <w:r w:rsidRPr="009E0255">
              <w:rPr>
                <w:rFonts w:ascii="Times New Roman" w:hAnsi="Times New Roman" w:cs="Times New Roman"/>
                <w:color w:val="202122"/>
                <w:sz w:val="28"/>
                <w:szCs w:val="28"/>
                <w:shd w:val="clear" w:color="auto" w:fill="FFFFFF"/>
              </w:rPr>
              <w:t>1 часть CaCO</w:t>
            </w:r>
            <w:r w:rsidRPr="009E0255">
              <w:rPr>
                <w:rFonts w:ascii="Times New Roman" w:hAnsi="Times New Roman" w:cs="Times New Roman"/>
                <w:color w:val="202122"/>
                <w:sz w:val="28"/>
                <w:szCs w:val="28"/>
                <w:vertAlign w:val="subscript"/>
              </w:rPr>
              <w:t>3</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на 10</w:t>
            </w:r>
            <w:r w:rsidRPr="009E0255">
              <w:rPr>
                <w:rFonts w:ascii="Times New Roman" w:hAnsi="Times New Roman" w:cs="Times New Roman"/>
                <w:color w:val="202122"/>
                <w:sz w:val="28"/>
                <w:szCs w:val="28"/>
                <w:shd w:val="clear" w:color="auto" w:fill="FFFFFF"/>
                <w:vertAlign w:val="superscript"/>
              </w:rPr>
              <w:t>6</w:t>
            </w:r>
            <w:r w:rsidRPr="009E0255">
              <w:rPr>
                <w:rFonts w:ascii="Times New Roman" w:hAnsi="Times New Roman" w:cs="Times New Roman"/>
                <w:color w:val="202122"/>
                <w:sz w:val="28"/>
                <w:szCs w:val="28"/>
                <w:shd w:val="clear" w:color="auto" w:fill="FFFFFF"/>
              </w:rPr>
              <w:t xml:space="preserve"> частей воды</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0,0200</w:t>
            </w:r>
          </w:p>
        </w:tc>
        <w:tc>
          <w:tcPr>
            <w:tcW w:w="0" w:type="auto"/>
            <w:vAlign w:val="center"/>
          </w:tcPr>
          <w:p w:rsidR="005353C5" w:rsidRPr="009E0255" w:rsidRDefault="0064118E" w:rsidP="00C70EEA">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0,0100</w:t>
            </w:r>
          </w:p>
        </w:tc>
      </w:tr>
    </w:tbl>
    <w:p w:rsidR="005353C5" w:rsidRPr="009E0255" w:rsidRDefault="005353C5" w:rsidP="005353C5">
      <w:pPr>
        <w:spacing w:line="360" w:lineRule="auto"/>
        <w:jc w:val="center"/>
        <w:rPr>
          <w:rFonts w:ascii="Times New Roman" w:hAnsi="Times New Roman" w:cs="Times New Roman"/>
          <w:sz w:val="28"/>
          <w:szCs w:val="28"/>
        </w:rPr>
      </w:pPr>
    </w:p>
    <w:p w:rsidR="005353C5" w:rsidRPr="009E0255" w:rsidRDefault="003A44DE" w:rsidP="00D0334C">
      <w:pPr>
        <w:spacing w:line="360" w:lineRule="auto"/>
        <w:ind w:firstLine="708"/>
        <w:jc w:val="both"/>
        <w:rPr>
          <w:rFonts w:ascii="Times New Roman" w:hAnsi="Times New Roman" w:cs="Times New Roman"/>
          <w:color w:val="202122"/>
          <w:sz w:val="28"/>
          <w:szCs w:val="28"/>
          <w:shd w:val="clear" w:color="auto" w:fill="FFFFFF"/>
        </w:rPr>
      </w:pPr>
      <w:r w:rsidRPr="009E0255">
        <w:rPr>
          <w:rFonts w:ascii="Times New Roman" w:hAnsi="Times New Roman" w:cs="Times New Roman"/>
          <w:color w:val="202122"/>
          <w:sz w:val="28"/>
          <w:szCs w:val="28"/>
          <w:shd w:val="clear" w:color="auto" w:fill="FFFFFF"/>
        </w:rPr>
        <w:lastRenderedPageBreak/>
        <w:t>По величине общей жёсткости различают воду</w:t>
      </w:r>
      <w:r w:rsidRPr="009E0255">
        <w:rPr>
          <w:rStyle w:val="apple-converted-space"/>
          <w:rFonts w:ascii="Times New Roman" w:hAnsi="Times New Roman" w:cs="Times New Roman"/>
          <w:color w:val="202122"/>
          <w:sz w:val="28"/>
          <w:szCs w:val="28"/>
          <w:shd w:val="clear" w:color="auto" w:fill="FFFFFF"/>
        </w:rPr>
        <w:t> </w:t>
      </w:r>
      <w:r w:rsidRPr="000B1D1C">
        <w:rPr>
          <w:rFonts w:ascii="Times New Roman" w:hAnsi="Times New Roman" w:cs="Times New Roman"/>
          <w:color w:val="202122"/>
          <w:sz w:val="28"/>
          <w:szCs w:val="28"/>
        </w:rPr>
        <w:t>мягкую</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(до 2 °Ж),</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b/>
          <w:bCs/>
          <w:color w:val="202122"/>
          <w:sz w:val="28"/>
          <w:szCs w:val="28"/>
        </w:rPr>
        <w:t>с</w:t>
      </w:r>
      <w:r w:rsidRPr="000B1D1C">
        <w:rPr>
          <w:rFonts w:ascii="Times New Roman" w:hAnsi="Times New Roman" w:cs="Times New Roman"/>
          <w:color w:val="202122"/>
          <w:sz w:val="28"/>
          <w:szCs w:val="28"/>
        </w:rPr>
        <w:t>редней</w:t>
      </w:r>
      <w:r w:rsidRPr="009E0255">
        <w:rPr>
          <w:rFonts w:ascii="Times New Roman" w:hAnsi="Times New Roman" w:cs="Times New Roman"/>
          <w:b/>
          <w:bCs/>
          <w:color w:val="202122"/>
          <w:sz w:val="28"/>
          <w:szCs w:val="28"/>
        </w:rPr>
        <w:t xml:space="preserve"> </w:t>
      </w:r>
      <w:r w:rsidRPr="000B1D1C">
        <w:rPr>
          <w:rFonts w:ascii="Times New Roman" w:hAnsi="Times New Roman" w:cs="Times New Roman"/>
          <w:color w:val="202122"/>
          <w:sz w:val="28"/>
          <w:szCs w:val="28"/>
        </w:rPr>
        <w:t>жёсткости</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(2-10 °Ж) и</w:t>
      </w:r>
      <w:r w:rsidRPr="009E0255">
        <w:rPr>
          <w:rStyle w:val="apple-converted-space"/>
          <w:rFonts w:ascii="Times New Roman" w:hAnsi="Times New Roman" w:cs="Times New Roman"/>
          <w:color w:val="202122"/>
          <w:sz w:val="28"/>
          <w:szCs w:val="28"/>
          <w:shd w:val="clear" w:color="auto" w:fill="FFFFFF"/>
        </w:rPr>
        <w:t> </w:t>
      </w:r>
      <w:r w:rsidRPr="000B1D1C">
        <w:rPr>
          <w:rFonts w:ascii="Times New Roman" w:hAnsi="Times New Roman" w:cs="Times New Roman"/>
          <w:color w:val="202122"/>
          <w:sz w:val="28"/>
          <w:szCs w:val="28"/>
        </w:rPr>
        <w:t>жёсткую</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color w:val="202122"/>
          <w:sz w:val="28"/>
          <w:szCs w:val="28"/>
          <w:shd w:val="clear" w:color="auto" w:fill="FFFFFF"/>
        </w:rPr>
        <w:t>(более 10 °Ж). [</w:t>
      </w:r>
      <w:r w:rsidR="006321A6" w:rsidRPr="009E0255">
        <w:rPr>
          <w:rFonts w:ascii="Times New Roman" w:hAnsi="Times New Roman" w:cs="Times New Roman"/>
          <w:color w:val="202122"/>
          <w:sz w:val="28"/>
          <w:szCs w:val="28"/>
          <w:shd w:val="clear" w:color="auto" w:fill="FFFFFF"/>
        </w:rPr>
        <w:t>7</w:t>
      </w:r>
      <w:r w:rsidRPr="009E0255">
        <w:rPr>
          <w:rFonts w:ascii="Times New Roman" w:hAnsi="Times New Roman" w:cs="Times New Roman"/>
          <w:color w:val="202122"/>
          <w:sz w:val="28"/>
          <w:szCs w:val="28"/>
          <w:shd w:val="clear" w:color="auto" w:fill="FFFFFF"/>
        </w:rPr>
        <w:t xml:space="preserve">] </w:t>
      </w:r>
    </w:p>
    <w:p w:rsidR="003A44DE" w:rsidRPr="009E0255" w:rsidRDefault="003A44DE" w:rsidP="003A44DE">
      <w:pPr>
        <w:spacing w:line="360" w:lineRule="auto"/>
        <w:jc w:val="both"/>
        <w:rPr>
          <w:rFonts w:ascii="Times New Roman" w:hAnsi="Times New Roman" w:cs="Times New Roman"/>
          <w:color w:val="202122"/>
          <w:sz w:val="28"/>
          <w:szCs w:val="28"/>
          <w:shd w:val="clear" w:color="auto" w:fill="FFFFFF"/>
        </w:rPr>
      </w:pPr>
    </w:p>
    <w:p w:rsidR="001E6722" w:rsidRPr="009E0255" w:rsidRDefault="001E6722" w:rsidP="003A44DE">
      <w:pPr>
        <w:spacing w:line="360" w:lineRule="auto"/>
        <w:jc w:val="both"/>
        <w:rPr>
          <w:rFonts w:ascii="Times New Roman" w:hAnsi="Times New Roman" w:cs="Times New Roman"/>
          <w:sz w:val="28"/>
          <w:szCs w:val="28"/>
        </w:rPr>
      </w:pPr>
    </w:p>
    <w:p w:rsidR="001E6722" w:rsidRPr="009E0255" w:rsidRDefault="001E6722" w:rsidP="0024222E">
      <w:pPr>
        <w:pStyle w:val="2"/>
        <w:spacing w:line="360" w:lineRule="auto"/>
        <w:rPr>
          <w:rFonts w:ascii="Times New Roman" w:hAnsi="Times New Roman" w:cs="Times New Roman"/>
          <w:sz w:val="28"/>
          <w:szCs w:val="28"/>
        </w:rPr>
      </w:pPr>
      <w:bookmarkStart w:id="6" w:name="_Toc133692569"/>
      <w:r w:rsidRPr="00190ABE">
        <w:rPr>
          <w:rFonts w:ascii="Times New Roman" w:hAnsi="Times New Roman" w:cs="Times New Roman"/>
          <w:color w:val="000000" w:themeColor="text1"/>
          <w:sz w:val="28"/>
          <w:szCs w:val="28"/>
        </w:rPr>
        <w:t>1.4. Влияние жесткости.</w:t>
      </w:r>
      <w:bookmarkEnd w:id="6"/>
    </w:p>
    <w:p w:rsidR="001E6722" w:rsidRPr="009E0255" w:rsidRDefault="001E6722"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Вода различной степени жесткости способна влиять как на человека, так и на различные отрасли хозяйства.</w:t>
      </w:r>
    </w:p>
    <w:p w:rsidR="001E6722" w:rsidRPr="009E0255" w:rsidRDefault="001E6722"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Употребление жесткой или мягкой воды обычно не является опасным для человека.</w:t>
      </w:r>
      <w:r w:rsidR="00C26FA3" w:rsidRPr="009E0255">
        <w:rPr>
          <w:rFonts w:ascii="Times New Roman" w:hAnsi="Times New Roman" w:cs="Times New Roman"/>
          <w:sz w:val="28"/>
          <w:szCs w:val="28"/>
        </w:rPr>
        <w:t xml:space="preserve"> Железо, входящее в состав воды в той или иной форме, является очень полезным микроэлементом для человека, потому и входит в состав многих поливитаминов. Железо выполняет в организме ряд важных функций: участвует в процессе кровообращения, влияет на работу щитовидной железы, играет роль в развитии ребенка и формировании иммунитета.</w:t>
      </w:r>
      <w:r w:rsidRPr="009E0255">
        <w:rPr>
          <w:rFonts w:ascii="Times New Roman" w:hAnsi="Times New Roman" w:cs="Times New Roman"/>
          <w:sz w:val="28"/>
          <w:szCs w:val="28"/>
        </w:rPr>
        <w:t xml:space="preserve"> В сущности говоря, мы можем даже быть довольны тем, что в наш организм вместе с водой поступают различные растворенные в ней соли</w:t>
      </w:r>
      <w:r w:rsidR="001D62F2" w:rsidRPr="009E0255">
        <w:rPr>
          <w:rFonts w:ascii="Times New Roman" w:hAnsi="Times New Roman" w:cs="Times New Roman"/>
          <w:sz w:val="28"/>
          <w:szCs w:val="28"/>
        </w:rPr>
        <w:t>. Однако все же возможно выделить некоторые негативные последствия для человека от использования жесткой воды. Высокая жесткость воды способствует образованию мочевых камней, что связано с накоплением солей, не успевающих выводиться из организма. Образование тонко</w:t>
      </w:r>
      <w:r w:rsidR="00B01562">
        <w:rPr>
          <w:rFonts w:ascii="Times New Roman" w:hAnsi="Times New Roman" w:cs="Times New Roman"/>
          <w:sz w:val="28"/>
          <w:szCs w:val="28"/>
        </w:rPr>
        <w:t>й солевой корки на волосах разру</w:t>
      </w:r>
      <w:r w:rsidR="001D62F2" w:rsidRPr="009E0255">
        <w:rPr>
          <w:rFonts w:ascii="Times New Roman" w:hAnsi="Times New Roman" w:cs="Times New Roman"/>
          <w:sz w:val="28"/>
          <w:szCs w:val="28"/>
        </w:rPr>
        <w:t xml:space="preserve">шает естественную жировую пленку, что может вызвать зуд кожи головы, перхоть и даже привести к выпадению волос. Жесткая вода также способствует развитию кожных воспалений, характеризующихся зудом и воспалением. Это связано с тем, что </w:t>
      </w:r>
      <w:r w:rsidR="00A30A64" w:rsidRPr="009E0255">
        <w:rPr>
          <w:rFonts w:ascii="Times New Roman" w:hAnsi="Times New Roman" w:cs="Times New Roman"/>
          <w:sz w:val="28"/>
          <w:szCs w:val="28"/>
        </w:rPr>
        <w:t>мыло, не способное растворяться в жесткой воде и образующее с ней нерастворимые соли кальция и магния, образует мыльные шлаки, которые закупоривают поры кожи. При этом кожа не только преждевременно стареет, но становится предрасположенной к аллергическим реакциям. Соли кальция и магния, реагируя с природными белками, которые мы получаем из еды, оседают на стенках желудка и нарушают перистальтику, что приводит к снижению работоспособности желудка.</w:t>
      </w:r>
      <w:r w:rsidR="0064118E" w:rsidRPr="009E0255">
        <w:rPr>
          <w:rFonts w:ascii="Times New Roman" w:hAnsi="Times New Roman" w:cs="Times New Roman"/>
          <w:sz w:val="28"/>
          <w:szCs w:val="28"/>
        </w:rPr>
        <w:t xml:space="preserve"> При избыточном потреблении кальция возможно возникновение гиперкальцемии, а при недостатке увеличивается риск </w:t>
      </w:r>
      <w:r w:rsidR="0064118E" w:rsidRPr="009E0255">
        <w:rPr>
          <w:rFonts w:ascii="Times New Roman" w:hAnsi="Times New Roman" w:cs="Times New Roman"/>
          <w:sz w:val="28"/>
          <w:szCs w:val="28"/>
        </w:rPr>
        <w:lastRenderedPageBreak/>
        <w:t>остеопороза (при норме 1000-1300 мг/сутки</w:t>
      </w:r>
      <w:r w:rsidR="0005339E" w:rsidRPr="009E0255">
        <w:rPr>
          <w:rFonts w:ascii="Times New Roman" w:hAnsi="Times New Roman" w:cs="Times New Roman"/>
          <w:sz w:val="28"/>
          <w:szCs w:val="28"/>
        </w:rPr>
        <w:t xml:space="preserve"> [</w:t>
      </w:r>
      <w:r w:rsidR="00667F7F" w:rsidRPr="009E0255">
        <w:rPr>
          <w:rFonts w:ascii="Times New Roman" w:hAnsi="Times New Roman" w:cs="Times New Roman"/>
          <w:sz w:val="28"/>
          <w:szCs w:val="28"/>
        </w:rPr>
        <w:t>6</w:t>
      </w:r>
      <w:r w:rsidR="0005339E" w:rsidRPr="009E0255">
        <w:rPr>
          <w:rFonts w:ascii="Times New Roman" w:hAnsi="Times New Roman" w:cs="Times New Roman"/>
          <w:sz w:val="28"/>
          <w:szCs w:val="28"/>
        </w:rPr>
        <w:t>]</w:t>
      </w:r>
      <w:r w:rsidR="0064118E" w:rsidRPr="009E0255">
        <w:rPr>
          <w:rFonts w:ascii="Times New Roman" w:hAnsi="Times New Roman" w:cs="Times New Roman"/>
          <w:sz w:val="28"/>
          <w:szCs w:val="28"/>
        </w:rPr>
        <w:t xml:space="preserve"> и максимальной безопасной дозе 2500 мг/сутки</w:t>
      </w:r>
      <w:r w:rsidR="0005339E" w:rsidRPr="009E0255">
        <w:rPr>
          <w:rFonts w:ascii="Times New Roman" w:hAnsi="Times New Roman" w:cs="Times New Roman"/>
          <w:sz w:val="28"/>
          <w:szCs w:val="28"/>
        </w:rPr>
        <w:t xml:space="preserve"> [</w:t>
      </w:r>
      <w:r w:rsidR="00667F7F" w:rsidRPr="009E0255">
        <w:rPr>
          <w:rFonts w:ascii="Times New Roman" w:hAnsi="Times New Roman" w:cs="Times New Roman"/>
          <w:sz w:val="28"/>
          <w:szCs w:val="28"/>
        </w:rPr>
        <w:t>5</w:t>
      </w:r>
      <w:r w:rsidR="0005339E" w:rsidRPr="009E0255">
        <w:rPr>
          <w:rFonts w:ascii="Times New Roman" w:hAnsi="Times New Roman" w:cs="Times New Roman"/>
          <w:sz w:val="28"/>
          <w:szCs w:val="28"/>
        </w:rPr>
        <w:t>]</w:t>
      </w:r>
      <w:r w:rsidR="0064118E" w:rsidRPr="009E0255">
        <w:rPr>
          <w:rFonts w:ascii="Times New Roman" w:hAnsi="Times New Roman" w:cs="Times New Roman"/>
          <w:sz w:val="28"/>
          <w:szCs w:val="28"/>
        </w:rPr>
        <w:t>)</w:t>
      </w:r>
      <w:r w:rsidR="0005339E" w:rsidRPr="009E0255">
        <w:rPr>
          <w:rFonts w:ascii="Times New Roman" w:hAnsi="Times New Roman" w:cs="Times New Roman"/>
          <w:sz w:val="28"/>
          <w:szCs w:val="28"/>
        </w:rPr>
        <w:t xml:space="preserve">. </w:t>
      </w:r>
      <w:r w:rsidR="00C26FA3" w:rsidRPr="009E0255">
        <w:rPr>
          <w:rFonts w:ascii="Times New Roman" w:hAnsi="Times New Roman" w:cs="Times New Roman"/>
          <w:sz w:val="28"/>
          <w:szCs w:val="28"/>
        </w:rPr>
        <w:t>Железо также может вызывать ряд негативных последствий. Его переизбыток может привести к заболеванию</w:t>
      </w:r>
      <w:r w:rsidR="0068072D" w:rsidRPr="009E0255">
        <w:rPr>
          <w:rFonts w:ascii="Times New Roman" w:hAnsi="Times New Roman" w:cs="Times New Roman"/>
          <w:sz w:val="28"/>
          <w:szCs w:val="28"/>
        </w:rPr>
        <w:t xml:space="preserve"> сосудов</w:t>
      </w:r>
      <w:r w:rsidR="00C26FA3" w:rsidRPr="009E0255">
        <w:rPr>
          <w:rFonts w:ascii="Times New Roman" w:hAnsi="Times New Roman" w:cs="Times New Roman"/>
          <w:sz w:val="28"/>
          <w:szCs w:val="28"/>
        </w:rPr>
        <w:t>,</w:t>
      </w:r>
      <w:r w:rsidR="00437536">
        <w:rPr>
          <w:rFonts w:ascii="Times New Roman" w:hAnsi="Times New Roman" w:cs="Times New Roman"/>
          <w:sz w:val="28"/>
          <w:szCs w:val="28"/>
        </w:rPr>
        <w:t xml:space="preserve"> вызвать заболевание печени, ведет к риску возникновения инфаркта</w:t>
      </w:r>
      <w:r w:rsidR="00C26FA3" w:rsidRPr="009E0255">
        <w:rPr>
          <w:rFonts w:ascii="Times New Roman" w:hAnsi="Times New Roman" w:cs="Times New Roman"/>
          <w:sz w:val="28"/>
          <w:szCs w:val="28"/>
        </w:rPr>
        <w:t xml:space="preserve"> а при потреблении </w:t>
      </w:r>
      <w:r w:rsidR="0047578F" w:rsidRPr="009E0255">
        <w:rPr>
          <w:rFonts w:ascii="Times New Roman" w:hAnsi="Times New Roman" w:cs="Times New Roman"/>
          <w:sz w:val="28"/>
          <w:szCs w:val="28"/>
        </w:rPr>
        <w:t xml:space="preserve">дозы, превышающей 200 мг/сутки (при норме </w:t>
      </w:r>
      <w:r w:rsidR="00F53331" w:rsidRPr="009E0255">
        <w:rPr>
          <w:rFonts w:ascii="Times New Roman" w:hAnsi="Times New Roman" w:cs="Times New Roman"/>
          <w:sz w:val="28"/>
          <w:szCs w:val="28"/>
        </w:rPr>
        <w:t>18</w:t>
      </w:r>
      <w:r w:rsidR="0047578F" w:rsidRPr="009E0255">
        <w:rPr>
          <w:rFonts w:ascii="Times New Roman" w:hAnsi="Times New Roman" w:cs="Times New Roman"/>
          <w:sz w:val="28"/>
          <w:szCs w:val="28"/>
        </w:rPr>
        <w:t xml:space="preserve"> мг/сутки у женщин, 10 мг/сутки у мужчин и 4-18 мг/сутки у детей</w:t>
      </w:r>
      <w:r w:rsidR="0037017F" w:rsidRPr="009E0255">
        <w:rPr>
          <w:rFonts w:ascii="Times New Roman" w:hAnsi="Times New Roman" w:cs="Times New Roman"/>
          <w:sz w:val="28"/>
          <w:szCs w:val="28"/>
        </w:rPr>
        <w:t xml:space="preserve"> [</w:t>
      </w:r>
      <w:r w:rsidR="00643099" w:rsidRPr="009E0255">
        <w:rPr>
          <w:rFonts w:ascii="Times New Roman" w:hAnsi="Times New Roman" w:cs="Times New Roman"/>
          <w:sz w:val="28"/>
          <w:szCs w:val="28"/>
        </w:rPr>
        <w:t>3</w:t>
      </w:r>
      <w:r w:rsidR="0037017F" w:rsidRPr="009E0255">
        <w:rPr>
          <w:rFonts w:ascii="Times New Roman" w:hAnsi="Times New Roman" w:cs="Times New Roman"/>
          <w:sz w:val="28"/>
          <w:szCs w:val="28"/>
        </w:rPr>
        <w:t>]</w:t>
      </w:r>
      <w:r w:rsidR="0047578F" w:rsidRPr="009E0255">
        <w:rPr>
          <w:rFonts w:ascii="Times New Roman" w:hAnsi="Times New Roman" w:cs="Times New Roman"/>
          <w:sz w:val="28"/>
          <w:szCs w:val="28"/>
        </w:rPr>
        <w:t>), возможно возникновение серьезного отравления</w:t>
      </w:r>
      <w:r w:rsidR="0037017F" w:rsidRPr="009E0255">
        <w:rPr>
          <w:rFonts w:ascii="Times New Roman" w:hAnsi="Times New Roman" w:cs="Times New Roman"/>
          <w:sz w:val="28"/>
          <w:szCs w:val="28"/>
        </w:rPr>
        <w:t>. ПДК железа в воде составляет 0,3 мг/литр.</w:t>
      </w:r>
    </w:p>
    <w:p w:rsidR="00A30A64" w:rsidRPr="009E0255" w:rsidRDefault="00A30A64"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Кроме того</w:t>
      </w:r>
      <w:r w:rsidR="00E7703E" w:rsidRPr="009E0255">
        <w:rPr>
          <w:rFonts w:ascii="Times New Roman" w:hAnsi="Times New Roman" w:cs="Times New Roman"/>
          <w:sz w:val="28"/>
          <w:szCs w:val="28"/>
        </w:rPr>
        <w:t xml:space="preserve">, что жесткая вода </w:t>
      </w:r>
      <w:r w:rsidR="00B17344">
        <w:rPr>
          <w:rFonts w:ascii="Times New Roman" w:hAnsi="Times New Roman" w:cs="Times New Roman"/>
          <w:sz w:val="28"/>
          <w:szCs w:val="28"/>
        </w:rPr>
        <w:t xml:space="preserve">негативно влияет </w:t>
      </w:r>
      <w:r w:rsidR="00E7703E" w:rsidRPr="009E0255">
        <w:rPr>
          <w:rFonts w:ascii="Times New Roman" w:hAnsi="Times New Roman" w:cs="Times New Roman"/>
          <w:sz w:val="28"/>
          <w:szCs w:val="28"/>
        </w:rPr>
        <w:t xml:space="preserve">на организм человека, она крайне негативным образом способна влиять и на домашние хозяйства, промышленные производства. При наполнении котла жесткой водой и последующем нагревании все больше гидрокарбоната кальция и магния разлагается с образованием нерастворимого карбоната. Последний будет постепенно оседать и первоначально обуславливать образование беловатого помутнения в воде. Однако с течением времени карбонаты образуют на стенках котла все более и более утолщающуюся корку </w:t>
      </w:r>
      <w:r w:rsidR="00E7703E" w:rsidRPr="0019598E">
        <w:rPr>
          <w:rFonts w:ascii="Times New Roman" w:hAnsi="Times New Roman" w:cs="Times New Roman"/>
          <w:bCs/>
          <w:sz w:val="28"/>
          <w:szCs w:val="28"/>
        </w:rPr>
        <w:t>накипи</w:t>
      </w:r>
      <w:r w:rsidR="00E7703E" w:rsidRPr="009E0255">
        <w:rPr>
          <w:rFonts w:ascii="Times New Roman" w:hAnsi="Times New Roman" w:cs="Times New Roman"/>
          <w:sz w:val="28"/>
          <w:szCs w:val="28"/>
        </w:rPr>
        <w:t>. При этом время нагрева воды в котле возрастает</w:t>
      </w:r>
      <w:r w:rsidR="00FD3EDD" w:rsidRPr="009E0255">
        <w:rPr>
          <w:rFonts w:ascii="Times New Roman" w:hAnsi="Times New Roman" w:cs="Times New Roman"/>
          <w:sz w:val="28"/>
          <w:szCs w:val="28"/>
        </w:rPr>
        <w:t>, так как карбонатный слой представляет собой превосходнейший теплоизолятор. Вследствие расход тепловой энергии растет [</w:t>
      </w:r>
      <w:r w:rsidR="00667F7F" w:rsidRPr="009E0255">
        <w:rPr>
          <w:rFonts w:ascii="Times New Roman" w:hAnsi="Times New Roman" w:cs="Times New Roman"/>
          <w:sz w:val="28"/>
          <w:szCs w:val="28"/>
        </w:rPr>
        <w:t>4</w:t>
      </w:r>
      <w:r w:rsidR="00FD3EDD" w:rsidRPr="009E0255">
        <w:rPr>
          <w:rFonts w:ascii="Times New Roman" w:hAnsi="Times New Roman" w:cs="Times New Roman"/>
          <w:sz w:val="28"/>
          <w:szCs w:val="28"/>
        </w:rPr>
        <w:t>]. При этом страда</w:t>
      </w:r>
      <w:r w:rsidR="00B17344">
        <w:rPr>
          <w:rFonts w:ascii="Times New Roman" w:hAnsi="Times New Roman" w:cs="Times New Roman"/>
          <w:sz w:val="28"/>
          <w:szCs w:val="28"/>
        </w:rPr>
        <w:t>ет</w:t>
      </w:r>
      <w:r w:rsidR="00FD3EDD" w:rsidRPr="009E0255">
        <w:rPr>
          <w:rFonts w:ascii="Times New Roman" w:hAnsi="Times New Roman" w:cs="Times New Roman"/>
          <w:sz w:val="28"/>
          <w:szCs w:val="28"/>
        </w:rPr>
        <w:t xml:space="preserve"> такая бытовая техника, как бойлеры, стиральные и посудомоечные машины, кофеварки и электрочайники.</w:t>
      </w:r>
    </w:p>
    <w:p w:rsidR="00FD3EDD" w:rsidRPr="009E0255" w:rsidRDefault="00DF5485" w:rsidP="00F93A64">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При использовании в быту жесткой воды возрастает расход мыла. Связано это с тем, что при взаимодействии солей жирных кислот, составляющих основу мыла, с кальциевыми и магниевыми солями образуются нерастворимые в воде соединения жирных кислот, которые выпадают в виде белых хлопьев и более не обладают очищающей способностью [</w:t>
      </w:r>
      <w:r w:rsidR="00667F7F" w:rsidRPr="009E0255">
        <w:rPr>
          <w:rFonts w:ascii="Times New Roman" w:hAnsi="Times New Roman" w:cs="Times New Roman"/>
          <w:sz w:val="28"/>
          <w:szCs w:val="28"/>
        </w:rPr>
        <w:t>4</w:t>
      </w:r>
      <w:r w:rsidRPr="009E0255">
        <w:rPr>
          <w:rFonts w:ascii="Times New Roman" w:hAnsi="Times New Roman" w:cs="Times New Roman"/>
          <w:sz w:val="28"/>
          <w:szCs w:val="28"/>
        </w:rPr>
        <w:t>].</w:t>
      </w:r>
      <w:r w:rsidR="00437536">
        <w:rPr>
          <w:rFonts w:ascii="Times New Roman" w:hAnsi="Times New Roman" w:cs="Times New Roman"/>
          <w:sz w:val="28"/>
          <w:szCs w:val="28"/>
        </w:rPr>
        <w:t xml:space="preserve"> К тому же избыточная жесткость ведет </w:t>
      </w:r>
      <w:r w:rsidR="00200DA4">
        <w:rPr>
          <w:rFonts w:ascii="Times New Roman" w:hAnsi="Times New Roman" w:cs="Times New Roman"/>
          <w:sz w:val="28"/>
          <w:szCs w:val="28"/>
        </w:rPr>
        <w:t>к плохому развариванию мяса и овощей.</w:t>
      </w:r>
    </w:p>
    <w:p w:rsidR="00FD3EDD" w:rsidRPr="009E0255" w:rsidRDefault="00156546"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В гораздо более значительной степени это относится к промышленным отопительным котлам. Следствием применения жесткой воды для питания котлов является значительный перерасход энергии. При нагревании воды в трубах диаметр труб постепенно сужается благодаря растущей толщине слоя </w:t>
      </w:r>
      <w:r w:rsidRPr="009E0255">
        <w:rPr>
          <w:rFonts w:ascii="Times New Roman" w:hAnsi="Times New Roman" w:cs="Times New Roman"/>
          <w:sz w:val="28"/>
          <w:szCs w:val="28"/>
        </w:rPr>
        <w:lastRenderedPageBreak/>
        <w:t>накипи (рисунок 1)</w:t>
      </w:r>
      <w:r w:rsidR="002D6CDA" w:rsidRPr="009E0255">
        <w:rPr>
          <w:rFonts w:ascii="Times New Roman" w:hAnsi="Times New Roman" w:cs="Times New Roman"/>
          <w:sz w:val="28"/>
          <w:szCs w:val="28"/>
        </w:rPr>
        <w:t xml:space="preserve">, возникает опасность полной укупорки трубы. </w:t>
      </w:r>
      <w:r w:rsidRPr="009E0255">
        <w:rPr>
          <w:rFonts w:ascii="Times New Roman" w:hAnsi="Times New Roman" w:cs="Times New Roman"/>
          <w:sz w:val="28"/>
          <w:szCs w:val="28"/>
        </w:rPr>
        <w:t>При этом становится необходимой более частая очистка труб и стенок котла</w:t>
      </w:r>
      <w:r w:rsidR="002D6CDA" w:rsidRPr="009E0255">
        <w:rPr>
          <w:rFonts w:ascii="Times New Roman" w:hAnsi="Times New Roman" w:cs="Times New Roman"/>
          <w:sz w:val="28"/>
          <w:szCs w:val="28"/>
        </w:rPr>
        <w:t xml:space="preserve"> [</w:t>
      </w:r>
      <w:r w:rsidR="00667F7F" w:rsidRPr="009E0255">
        <w:rPr>
          <w:rFonts w:ascii="Times New Roman" w:hAnsi="Times New Roman" w:cs="Times New Roman"/>
          <w:sz w:val="28"/>
          <w:szCs w:val="28"/>
        </w:rPr>
        <w:t>4</w:t>
      </w:r>
      <w:r w:rsidR="002D6CDA" w:rsidRPr="009E0255">
        <w:rPr>
          <w:rFonts w:ascii="Times New Roman" w:hAnsi="Times New Roman" w:cs="Times New Roman"/>
          <w:sz w:val="28"/>
          <w:szCs w:val="28"/>
        </w:rPr>
        <w:t>].</w:t>
      </w:r>
    </w:p>
    <w:p w:rsidR="00DF5485" w:rsidRPr="009E0255" w:rsidRDefault="00DF5485" w:rsidP="002D6CDA">
      <w:pPr>
        <w:spacing w:line="360" w:lineRule="auto"/>
        <w:jc w:val="both"/>
        <w:rPr>
          <w:rFonts w:ascii="Times New Roman" w:hAnsi="Times New Roman" w:cs="Times New Roman"/>
          <w:sz w:val="28"/>
          <w:szCs w:val="28"/>
        </w:rPr>
      </w:pPr>
    </w:p>
    <w:p w:rsidR="00DF5485" w:rsidRPr="009E0255" w:rsidRDefault="00DF5485" w:rsidP="002D6CDA">
      <w:pPr>
        <w:spacing w:line="360" w:lineRule="auto"/>
        <w:jc w:val="both"/>
        <w:rPr>
          <w:rFonts w:ascii="Times New Roman" w:hAnsi="Times New Roman" w:cs="Times New Roman"/>
          <w:sz w:val="28"/>
          <w:szCs w:val="28"/>
        </w:rPr>
      </w:pPr>
    </w:p>
    <w:p w:rsidR="00DF5485" w:rsidRPr="00190ABE" w:rsidRDefault="00DF5485" w:rsidP="00B17344">
      <w:pPr>
        <w:pStyle w:val="2"/>
        <w:shd w:val="clear" w:color="auto" w:fill="FFFFFF" w:themeFill="background1"/>
        <w:spacing w:line="360" w:lineRule="auto"/>
        <w:rPr>
          <w:rFonts w:ascii="Times New Roman" w:hAnsi="Times New Roman" w:cs="Times New Roman"/>
          <w:color w:val="000000" w:themeColor="text1"/>
          <w:sz w:val="28"/>
          <w:szCs w:val="28"/>
        </w:rPr>
      </w:pPr>
      <w:bookmarkStart w:id="7" w:name="_Toc133692570"/>
      <w:r w:rsidRPr="00190ABE">
        <w:rPr>
          <w:rFonts w:ascii="Times New Roman" w:hAnsi="Times New Roman" w:cs="Times New Roman"/>
          <w:color w:val="000000" w:themeColor="text1"/>
          <w:sz w:val="28"/>
          <w:szCs w:val="28"/>
        </w:rPr>
        <w:t xml:space="preserve">1.5. </w:t>
      </w:r>
      <w:r w:rsidR="00C26FA3" w:rsidRPr="00190ABE">
        <w:rPr>
          <w:rFonts w:ascii="Times New Roman" w:hAnsi="Times New Roman" w:cs="Times New Roman"/>
          <w:color w:val="000000" w:themeColor="text1"/>
          <w:sz w:val="28"/>
          <w:szCs w:val="28"/>
        </w:rPr>
        <w:t>Методы устранения жесткости.</w:t>
      </w:r>
      <w:bookmarkEnd w:id="7"/>
    </w:p>
    <w:p w:rsidR="00185BFF" w:rsidRPr="009E0255" w:rsidRDefault="00185BFF" w:rsidP="00B17344">
      <w:pPr>
        <w:shd w:val="clear" w:color="auto" w:fill="FFFFFF" w:themeFill="background1"/>
        <w:spacing w:line="360" w:lineRule="auto"/>
        <w:ind w:firstLine="284"/>
        <w:jc w:val="both"/>
        <w:rPr>
          <w:rFonts w:ascii="Times New Roman" w:hAnsi="Times New Roman" w:cs="Times New Roman"/>
          <w:sz w:val="28"/>
          <w:szCs w:val="28"/>
        </w:rPr>
      </w:pPr>
      <w:r w:rsidRPr="009E0255">
        <w:rPr>
          <w:rFonts w:ascii="Times New Roman" w:hAnsi="Times New Roman" w:cs="Times New Roman"/>
          <w:sz w:val="28"/>
          <w:szCs w:val="28"/>
        </w:rPr>
        <w:t>Устранение жесткости воды, будь то карбонатной или гидро</w:t>
      </w:r>
      <w:r w:rsidR="00476FA1" w:rsidRPr="009E0255">
        <w:rPr>
          <w:rFonts w:ascii="Times New Roman" w:hAnsi="Times New Roman" w:cs="Times New Roman"/>
          <w:sz w:val="28"/>
          <w:szCs w:val="28"/>
        </w:rPr>
        <w:t>карбонатной, сводится к применению физических и/или химических методов.</w:t>
      </w:r>
      <w:r w:rsidR="00322E38" w:rsidRPr="009E0255">
        <w:rPr>
          <w:rFonts w:ascii="Times New Roman" w:hAnsi="Times New Roman" w:cs="Times New Roman"/>
          <w:sz w:val="28"/>
          <w:szCs w:val="28"/>
        </w:rPr>
        <w:t xml:space="preserve"> Различают следующие методы умягчения воды:</w:t>
      </w:r>
    </w:p>
    <w:p w:rsidR="004B72E3" w:rsidRPr="009E0255" w:rsidRDefault="00322E38" w:rsidP="00B17344">
      <w:pPr>
        <w:pStyle w:val="a6"/>
        <w:numPr>
          <w:ilvl w:val="0"/>
          <w:numId w:val="2"/>
        </w:numPr>
        <w:shd w:val="clear" w:color="auto" w:fill="FFFFFF" w:themeFill="background1"/>
        <w:spacing w:line="360" w:lineRule="auto"/>
        <w:jc w:val="both"/>
        <w:rPr>
          <w:rFonts w:ascii="Times New Roman" w:hAnsi="Times New Roman" w:cs="Times New Roman"/>
          <w:b/>
          <w:bCs/>
          <w:sz w:val="28"/>
          <w:szCs w:val="28"/>
        </w:rPr>
      </w:pPr>
      <w:r w:rsidRPr="0019598E">
        <w:rPr>
          <w:rFonts w:ascii="Times New Roman" w:hAnsi="Times New Roman" w:cs="Times New Roman"/>
          <w:bCs/>
          <w:sz w:val="28"/>
          <w:szCs w:val="28"/>
        </w:rPr>
        <w:t>Термоумягчение</w:t>
      </w:r>
      <w:r w:rsidRPr="009E0255">
        <w:rPr>
          <w:rFonts w:ascii="Times New Roman" w:hAnsi="Times New Roman" w:cs="Times New Roman"/>
          <w:sz w:val="28"/>
          <w:szCs w:val="28"/>
        </w:rPr>
        <w:t>. Метод основан на кипячении воды, в результате чего термически неустойчивые гидрокарбонаты кальция и магния разлагаются с выделением углекислого газа и накипи:</w:t>
      </w:r>
      <w:r w:rsidR="008E6948" w:rsidRPr="009E0255">
        <w:rPr>
          <w:rFonts w:ascii="Times New Roman" w:hAnsi="Times New Roman" w:cs="Times New Roman"/>
          <w:sz w:val="28"/>
          <w:szCs w:val="28"/>
        </w:rPr>
        <w:t xml:space="preserve"> </w:t>
      </w:r>
    </w:p>
    <w:p w:rsidR="004B72E3" w:rsidRPr="009E0255" w:rsidRDefault="008E6948" w:rsidP="00B17344">
      <w:pPr>
        <w:pStyle w:val="a6"/>
        <w:shd w:val="clear" w:color="auto" w:fill="FFFFFF" w:themeFill="background1"/>
        <w:spacing w:line="360" w:lineRule="auto"/>
        <w:ind w:left="284"/>
        <w:jc w:val="center"/>
        <w:rPr>
          <w:rFonts w:ascii="Times New Roman" w:hAnsi="Times New Roman" w:cs="Times New Roman"/>
          <w:sz w:val="28"/>
          <w:szCs w:val="28"/>
        </w:rPr>
      </w:pPr>
      <w:r w:rsidRPr="009E0255">
        <w:rPr>
          <w:rFonts w:ascii="Times New Roman" w:hAnsi="Times New Roman" w:cs="Times New Roman"/>
          <w:sz w:val="28"/>
          <w:szCs w:val="28"/>
          <w:lang w:val="en-US"/>
        </w:rPr>
        <w:t>Ca</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HCO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CaCO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CO</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O</w:t>
      </w:r>
    </w:p>
    <w:p w:rsidR="00322E38" w:rsidRPr="009E0255" w:rsidRDefault="008E6948" w:rsidP="00B17344">
      <w:pPr>
        <w:pStyle w:val="a6"/>
        <w:shd w:val="clear" w:color="auto" w:fill="FFFFFF" w:themeFill="background1"/>
        <w:spacing w:line="360" w:lineRule="auto"/>
        <w:ind w:left="284" w:firstLine="424"/>
        <w:jc w:val="both"/>
        <w:rPr>
          <w:rFonts w:ascii="Times New Roman" w:hAnsi="Times New Roman" w:cs="Times New Roman"/>
          <w:b/>
          <w:bCs/>
          <w:sz w:val="28"/>
          <w:szCs w:val="28"/>
        </w:rPr>
      </w:pPr>
      <w:r w:rsidRPr="009E0255">
        <w:rPr>
          <w:rFonts w:ascii="Times New Roman" w:hAnsi="Times New Roman" w:cs="Times New Roman"/>
          <w:sz w:val="28"/>
          <w:szCs w:val="28"/>
        </w:rPr>
        <w:t>Важно отметить, что кипячение устраняет только временную жесткость.</w:t>
      </w:r>
    </w:p>
    <w:p w:rsidR="004B72E3" w:rsidRPr="009E0255" w:rsidRDefault="008E6948" w:rsidP="00B17344">
      <w:pPr>
        <w:pStyle w:val="a6"/>
        <w:numPr>
          <w:ilvl w:val="0"/>
          <w:numId w:val="2"/>
        </w:numPr>
        <w:shd w:val="clear" w:color="auto" w:fill="FFFFFF" w:themeFill="background1"/>
        <w:spacing w:line="360" w:lineRule="auto"/>
        <w:jc w:val="both"/>
        <w:rPr>
          <w:rFonts w:ascii="Times New Roman" w:hAnsi="Times New Roman" w:cs="Times New Roman"/>
          <w:b/>
          <w:bCs/>
          <w:sz w:val="28"/>
          <w:szCs w:val="28"/>
        </w:rPr>
      </w:pPr>
      <w:r w:rsidRPr="0019598E">
        <w:rPr>
          <w:rFonts w:ascii="Times New Roman" w:hAnsi="Times New Roman" w:cs="Times New Roman"/>
          <w:bCs/>
          <w:sz w:val="28"/>
          <w:szCs w:val="28"/>
        </w:rPr>
        <w:t>Реагентное умягчение</w:t>
      </w:r>
      <w:r w:rsidRPr="009E0255">
        <w:rPr>
          <w:rFonts w:ascii="Times New Roman" w:hAnsi="Times New Roman" w:cs="Times New Roman"/>
          <w:sz w:val="28"/>
          <w:szCs w:val="28"/>
        </w:rPr>
        <w:t>.</w:t>
      </w:r>
      <w:r w:rsidRPr="009E0255">
        <w:rPr>
          <w:rFonts w:ascii="Times New Roman" w:hAnsi="Times New Roman" w:cs="Times New Roman"/>
          <w:color w:val="202122"/>
          <w:sz w:val="28"/>
          <w:szCs w:val="28"/>
          <w:shd w:val="clear" w:color="auto" w:fill="FFFFFF"/>
        </w:rPr>
        <w:t xml:space="preserve"> </w:t>
      </w:r>
      <w:r w:rsidR="004B72E3" w:rsidRPr="009E0255">
        <w:rPr>
          <w:rFonts w:ascii="Times New Roman" w:hAnsi="Times New Roman" w:cs="Times New Roman"/>
          <w:color w:val="202122"/>
          <w:sz w:val="28"/>
          <w:szCs w:val="28"/>
          <w:shd w:val="clear" w:color="auto" w:fill="FFFFFF"/>
        </w:rPr>
        <w:t>Метод основан на добавлении в воду</w:t>
      </w:r>
      <w:r w:rsidR="004B72E3" w:rsidRPr="009E0255">
        <w:rPr>
          <w:rStyle w:val="apple-converted-space"/>
          <w:rFonts w:ascii="Times New Roman" w:hAnsi="Times New Roman" w:cs="Times New Roman"/>
          <w:color w:val="202122"/>
          <w:sz w:val="28"/>
          <w:szCs w:val="28"/>
          <w:shd w:val="clear" w:color="auto" w:fill="FFFFFF"/>
        </w:rPr>
        <w:t> </w:t>
      </w:r>
      <w:r w:rsidR="004B72E3" w:rsidRPr="009E0255">
        <w:rPr>
          <w:rFonts w:ascii="Times New Roman" w:hAnsi="Times New Roman" w:cs="Times New Roman"/>
          <w:sz w:val="28"/>
          <w:szCs w:val="28"/>
        </w:rPr>
        <w:t>кальцинированной соды</w:t>
      </w:r>
      <w:r w:rsidR="004B72E3" w:rsidRPr="009E0255">
        <w:rPr>
          <w:rFonts w:ascii="Times New Roman" w:hAnsi="Times New Roman" w:cs="Times New Roman"/>
          <w:color w:val="202122"/>
          <w:sz w:val="28"/>
          <w:szCs w:val="28"/>
          <w:shd w:val="clear" w:color="auto" w:fill="FFFFFF"/>
        </w:rPr>
        <w:t xml:space="preserve"> Na</w:t>
      </w:r>
      <w:r w:rsidR="004B72E3" w:rsidRPr="009E0255">
        <w:rPr>
          <w:rFonts w:ascii="Times New Roman" w:hAnsi="Times New Roman" w:cs="Times New Roman"/>
          <w:color w:val="202122"/>
          <w:sz w:val="28"/>
          <w:szCs w:val="28"/>
          <w:vertAlign w:val="subscript"/>
        </w:rPr>
        <w:t>2</w:t>
      </w:r>
      <w:r w:rsidR="004B72E3" w:rsidRPr="009E0255">
        <w:rPr>
          <w:rFonts w:ascii="Times New Roman" w:hAnsi="Times New Roman" w:cs="Times New Roman"/>
          <w:color w:val="202122"/>
          <w:sz w:val="28"/>
          <w:szCs w:val="28"/>
          <w:shd w:val="clear" w:color="auto" w:fill="FFFFFF"/>
        </w:rPr>
        <w:t>CO</w:t>
      </w:r>
      <w:r w:rsidR="004B72E3" w:rsidRPr="009E0255">
        <w:rPr>
          <w:rFonts w:ascii="Times New Roman" w:hAnsi="Times New Roman" w:cs="Times New Roman"/>
          <w:color w:val="202122"/>
          <w:sz w:val="28"/>
          <w:szCs w:val="28"/>
          <w:vertAlign w:val="subscript"/>
        </w:rPr>
        <w:t>3</w:t>
      </w:r>
      <w:r w:rsidR="004B72E3" w:rsidRPr="009E0255">
        <w:rPr>
          <w:rStyle w:val="apple-converted-space"/>
          <w:rFonts w:ascii="Times New Roman" w:hAnsi="Times New Roman" w:cs="Times New Roman"/>
          <w:color w:val="202122"/>
          <w:sz w:val="28"/>
          <w:szCs w:val="28"/>
          <w:shd w:val="clear" w:color="auto" w:fill="FFFFFF"/>
        </w:rPr>
        <w:t> </w:t>
      </w:r>
      <w:r w:rsidR="004B72E3" w:rsidRPr="009E0255">
        <w:rPr>
          <w:rFonts w:ascii="Times New Roman" w:hAnsi="Times New Roman" w:cs="Times New Roman"/>
          <w:color w:val="202122"/>
          <w:sz w:val="28"/>
          <w:szCs w:val="28"/>
          <w:shd w:val="clear" w:color="auto" w:fill="FFFFFF"/>
        </w:rPr>
        <w:t>или</w:t>
      </w:r>
      <w:r w:rsidR="004B72E3" w:rsidRPr="009E0255">
        <w:rPr>
          <w:rStyle w:val="apple-converted-space"/>
          <w:rFonts w:ascii="Times New Roman" w:hAnsi="Times New Roman" w:cs="Times New Roman"/>
          <w:color w:val="202122"/>
          <w:sz w:val="28"/>
          <w:szCs w:val="28"/>
          <w:shd w:val="clear" w:color="auto" w:fill="FFFFFF"/>
        </w:rPr>
        <w:t> </w:t>
      </w:r>
      <w:r w:rsidR="004B72E3" w:rsidRPr="009E0255">
        <w:rPr>
          <w:rFonts w:ascii="Times New Roman" w:hAnsi="Times New Roman" w:cs="Times New Roman"/>
          <w:sz w:val="28"/>
          <w:szCs w:val="28"/>
        </w:rPr>
        <w:t>гашеной извести</w:t>
      </w:r>
      <w:r w:rsidR="004B72E3" w:rsidRPr="009E0255">
        <w:rPr>
          <w:rFonts w:ascii="Times New Roman" w:hAnsi="Times New Roman" w:cs="Times New Roman"/>
          <w:color w:val="202122"/>
          <w:sz w:val="28"/>
          <w:szCs w:val="28"/>
          <w:shd w:val="clear" w:color="auto" w:fill="FFFFFF"/>
        </w:rPr>
        <w:t xml:space="preserve"> Ca(OH)</w:t>
      </w:r>
      <w:r w:rsidR="004B72E3" w:rsidRPr="009E0255">
        <w:rPr>
          <w:rFonts w:ascii="Times New Roman" w:hAnsi="Times New Roman" w:cs="Times New Roman"/>
          <w:color w:val="202122"/>
          <w:sz w:val="28"/>
          <w:szCs w:val="28"/>
          <w:vertAlign w:val="subscript"/>
        </w:rPr>
        <w:t>2</w:t>
      </w:r>
      <w:r w:rsidR="004B72E3" w:rsidRPr="009E0255">
        <w:rPr>
          <w:rFonts w:ascii="Times New Roman" w:hAnsi="Times New Roman" w:cs="Times New Roman"/>
          <w:color w:val="202122"/>
          <w:sz w:val="28"/>
          <w:szCs w:val="28"/>
          <w:shd w:val="clear" w:color="auto" w:fill="FFFFFF"/>
        </w:rPr>
        <w:t xml:space="preserve">. При этом соли кальция и магния переходят в нерастворимые соединения и, как следствие, выпадают в осадок. Например, добавление гашёной извести приводит к переводу солей кальция в нерастворимый карбонат: </w:t>
      </w:r>
    </w:p>
    <w:p w:rsidR="004B72E3" w:rsidRPr="009E0255" w:rsidRDefault="004B72E3" w:rsidP="00B17344">
      <w:pPr>
        <w:pStyle w:val="a6"/>
        <w:shd w:val="clear" w:color="auto" w:fill="FFFFFF" w:themeFill="background1"/>
        <w:spacing w:line="360" w:lineRule="auto"/>
        <w:ind w:left="284"/>
        <w:jc w:val="center"/>
        <w:rPr>
          <w:rFonts w:ascii="Times New Roman" w:hAnsi="Times New Roman" w:cs="Times New Roman"/>
          <w:sz w:val="28"/>
          <w:szCs w:val="28"/>
          <w:lang w:val="en-US"/>
        </w:rPr>
      </w:pPr>
      <w:r w:rsidRPr="009E0255">
        <w:rPr>
          <w:rFonts w:ascii="Times New Roman" w:hAnsi="Times New Roman" w:cs="Times New Roman"/>
          <w:sz w:val="28"/>
          <w:szCs w:val="28"/>
          <w:lang w:val="en-US"/>
        </w:rPr>
        <w:t>Ca(HCO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lang w:val="en-US"/>
        </w:rPr>
        <w:t>)</w:t>
      </w:r>
      <w:r w:rsidRPr="009E0255">
        <w:rPr>
          <w:rFonts w:ascii="Times New Roman" w:hAnsi="Times New Roman" w:cs="Times New Roman"/>
          <w:sz w:val="28"/>
          <w:szCs w:val="28"/>
          <w:vertAlign w:val="subscript"/>
          <w:lang w:val="en-US"/>
        </w:rPr>
        <w:t xml:space="preserve">2 </w:t>
      </w:r>
      <w:r w:rsidRPr="009E0255">
        <w:rPr>
          <w:rFonts w:ascii="Times New Roman" w:hAnsi="Times New Roman" w:cs="Times New Roman"/>
          <w:sz w:val="28"/>
          <w:szCs w:val="28"/>
          <w:lang w:val="en-US"/>
        </w:rPr>
        <w:t xml:space="preserve">+ </w:t>
      </w:r>
      <w:r w:rsidRPr="009E0255">
        <w:rPr>
          <w:rFonts w:ascii="Times New Roman" w:hAnsi="Times New Roman" w:cs="Times New Roman"/>
          <w:sz w:val="28"/>
          <w:szCs w:val="28"/>
        </w:rPr>
        <w:t>С</w:t>
      </w:r>
      <w:r w:rsidRPr="009E0255">
        <w:rPr>
          <w:rFonts w:ascii="Times New Roman" w:hAnsi="Times New Roman" w:cs="Times New Roman"/>
          <w:sz w:val="28"/>
          <w:szCs w:val="28"/>
          <w:lang w:val="en-US"/>
        </w:rPr>
        <w:t>a(OH)</w:t>
      </w:r>
      <w:r w:rsidRPr="009E0255">
        <w:rPr>
          <w:rFonts w:ascii="Times New Roman" w:hAnsi="Times New Roman" w:cs="Times New Roman"/>
          <w:sz w:val="28"/>
          <w:szCs w:val="28"/>
          <w:vertAlign w:val="subscript"/>
          <w:lang w:val="en-US"/>
        </w:rPr>
        <w:t xml:space="preserve">2 </w:t>
      </w:r>
      <w:r w:rsidRPr="009E0255">
        <w:rPr>
          <w:rFonts w:ascii="Times New Roman" w:hAnsi="Times New Roman" w:cs="Times New Roman"/>
          <w:sz w:val="28"/>
          <w:szCs w:val="28"/>
          <w:lang w:val="en-US"/>
        </w:rPr>
        <w:t>= 2CaCO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lang w:val="en-US"/>
        </w:rPr>
        <w:t xml:space="preserve"> + 2H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O</w:t>
      </w:r>
    </w:p>
    <w:p w:rsidR="004B72E3" w:rsidRPr="009E0255" w:rsidRDefault="004B72E3" w:rsidP="00D0334C">
      <w:pPr>
        <w:pStyle w:val="a6"/>
        <w:spacing w:line="360" w:lineRule="auto"/>
        <w:ind w:left="284" w:firstLine="424"/>
        <w:jc w:val="both"/>
        <w:rPr>
          <w:rFonts w:ascii="Times New Roman" w:hAnsi="Times New Roman" w:cs="Times New Roman"/>
          <w:color w:val="202122"/>
          <w:sz w:val="28"/>
          <w:szCs w:val="28"/>
          <w:shd w:val="clear" w:color="auto" w:fill="FFFFFF"/>
        </w:rPr>
      </w:pPr>
      <w:r w:rsidRPr="009E0255">
        <w:rPr>
          <w:rFonts w:ascii="Times New Roman" w:hAnsi="Times New Roman" w:cs="Times New Roman"/>
          <w:sz w:val="28"/>
          <w:szCs w:val="28"/>
        </w:rPr>
        <w:t xml:space="preserve">При этом лучшим реагентом для устранения </w:t>
      </w:r>
      <w:r w:rsidRPr="009E0255">
        <w:rPr>
          <w:rFonts w:ascii="Times New Roman" w:hAnsi="Times New Roman" w:cs="Times New Roman"/>
          <w:color w:val="202122"/>
          <w:sz w:val="28"/>
          <w:szCs w:val="28"/>
          <w:shd w:val="clear" w:color="auto" w:fill="FFFFFF"/>
        </w:rPr>
        <w:t>общей жесткости воды является</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ортофосфат натрия</w:t>
      </w:r>
      <w:r w:rsidRPr="009E0255">
        <w:rPr>
          <w:rFonts w:ascii="Times New Roman" w:hAnsi="Times New Roman" w:cs="Times New Roman"/>
          <w:color w:val="202122"/>
          <w:sz w:val="28"/>
          <w:szCs w:val="28"/>
          <w:shd w:val="clear" w:color="auto" w:fill="FFFFFF"/>
        </w:rPr>
        <w:t xml:space="preserve"> Na</w:t>
      </w:r>
      <w:r w:rsidRPr="009E0255">
        <w:rPr>
          <w:rFonts w:ascii="Times New Roman" w:hAnsi="Times New Roman" w:cs="Times New Roman"/>
          <w:color w:val="202122"/>
          <w:sz w:val="28"/>
          <w:szCs w:val="28"/>
          <w:vertAlign w:val="subscript"/>
        </w:rPr>
        <w:t>3</w:t>
      </w:r>
      <w:r w:rsidRPr="009E0255">
        <w:rPr>
          <w:rFonts w:ascii="Times New Roman" w:hAnsi="Times New Roman" w:cs="Times New Roman"/>
          <w:color w:val="202122"/>
          <w:sz w:val="28"/>
          <w:szCs w:val="28"/>
          <w:shd w:val="clear" w:color="auto" w:fill="FFFFFF"/>
        </w:rPr>
        <w:t>PO</w:t>
      </w:r>
      <w:r w:rsidRPr="009E0255">
        <w:rPr>
          <w:rFonts w:ascii="Times New Roman" w:hAnsi="Times New Roman" w:cs="Times New Roman"/>
          <w:color w:val="202122"/>
          <w:sz w:val="28"/>
          <w:szCs w:val="28"/>
          <w:vertAlign w:val="subscript"/>
        </w:rPr>
        <w:t>4</w:t>
      </w:r>
      <w:r w:rsidRPr="009E0255">
        <w:rPr>
          <w:rFonts w:ascii="Times New Roman" w:hAnsi="Times New Roman" w:cs="Times New Roman"/>
          <w:color w:val="202122"/>
          <w:sz w:val="28"/>
          <w:szCs w:val="28"/>
          <w:shd w:val="clear" w:color="auto" w:fill="FFFFFF"/>
        </w:rPr>
        <w:t>, входящий в состав большинства препаратов бытового и промышленного назначения:</w:t>
      </w:r>
    </w:p>
    <w:p w:rsidR="004B72E3" w:rsidRPr="009E0255" w:rsidRDefault="004B72E3" w:rsidP="00414EEF">
      <w:pPr>
        <w:pStyle w:val="a6"/>
        <w:spacing w:line="360" w:lineRule="auto"/>
        <w:ind w:left="284"/>
        <w:jc w:val="center"/>
        <w:rPr>
          <w:rFonts w:ascii="Times New Roman" w:hAnsi="Times New Roman" w:cs="Times New Roman"/>
          <w:color w:val="202122"/>
          <w:sz w:val="28"/>
          <w:szCs w:val="28"/>
          <w:vertAlign w:val="subscript"/>
          <w:lang w:val="en-US"/>
        </w:rPr>
      </w:pPr>
      <w:r w:rsidRPr="009E0255">
        <w:rPr>
          <w:rFonts w:ascii="Times New Roman" w:hAnsi="Times New Roman" w:cs="Times New Roman"/>
          <w:sz w:val="28"/>
          <w:szCs w:val="28"/>
          <w:lang w:val="en-US"/>
        </w:rPr>
        <w:t>3Ca(HCO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lang w:val="en-US"/>
        </w:rPr>
        <w:t>)</w:t>
      </w:r>
      <w:r w:rsidRPr="009E0255">
        <w:rPr>
          <w:rFonts w:ascii="Times New Roman" w:hAnsi="Times New Roman" w:cs="Times New Roman"/>
          <w:sz w:val="28"/>
          <w:szCs w:val="28"/>
          <w:vertAlign w:val="subscript"/>
          <w:lang w:val="en-US"/>
        </w:rPr>
        <w:t xml:space="preserve">2 </w:t>
      </w:r>
      <w:r w:rsidRPr="009E0255">
        <w:rPr>
          <w:rFonts w:ascii="Times New Roman" w:hAnsi="Times New Roman" w:cs="Times New Roman"/>
          <w:sz w:val="28"/>
          <w:szCs w:val="28"/>
          <w:lang w:val="en-US"/>
        </w:rPr>
        <w:t>+ 2</w:t>
      </w:r>
      <w:r w:rsidRPr="009E0255">
        <w:rPr>
          <w:rFonts w:ascii="Times New Roman" w:hAnsi="Times New Roman" w:cs="Times New Roman"/>
          <w:color w:val="202122"/>
          <w:sz w:val="28"/>
          <w:szCs w:val="28"/>
          <w:shd w:val="clear" w:color="auto" w:fill="FFFFFF"/>
          <w:lang w:val="en-US"/>
        </w:rPr>
        <w:t>Na</w:t>
      </w:r>
      <w:r w:rsidRPr="009E0255">
        <w:rPr>
          <w:rFonts w:ascii="Times New Roman" w:hAnsi="Times New Roman" w:cs="Times New Roman"/>
          <w:color w:val="202122"/>
          <w:sz w:val="28"/>
          <w:szCs w:val="28"/>
          <w:vertAlign w:val="subscript"/>
          <w:lang w:val="en-US"/>
        </w:rPr>
        <w:t>3</w:t>
      </w:r>
      <w:r w:rsidRPr="009E0255">
        <w:rPr>
          <w:rFonts w:ascii="Times New Roman" w:hAnsi="Times New Roman" w:cs="Times New Roman"/>
          <w:color w:val="202122"/>
          <w:sz w:val="28"/>
          <w:szCs w:val="28"/>
          <w:shd w:val="clear" w:color="auto" w:fill="FFFFFF"/>
          <w:lang w:val="en-US"/>
        </w:rPr>
        <w:t>PO</w:t>
      </w:r>
      <w:r w:rsidRPr="009E0255">
        <w:rPr>
          <w:rFonts w:ascii="Times New Roman" w:hAnsi="Times New Roman" w:cs="Times New Roman"/>
          <w:color w:val="202122"/>
          <w:sz w:val="28"/>
          <w:szCs w:val="28"/>
          <w:vertAlign w:val="subscript"/>
          <w:lang w:val="en-US"/>
        </w:rPr>
        <w:t xml:space="preserve">4 </w:t>
      </w:r>
      <w:r w:rsidRPr="009E0255">
        <w:rPr>
          <w:rFonts w:ascii="Times New Roman" w:hAnsi="Times New Roman" w:cs="Times New Roman"/>
          <w:color w:val="202122"/>
          <w:sz w:val="28"/>
          <w:szCs w:val="28"/>
          <w:lang w:val="en-US"/>
        </w:rPr>
        <w:t>=  Ca</w:t>
      </w:r>
      <w:r w:rsidRPr="009E0255">
        <w:rPr>
          <w:rFonts w:ascii="Times New Roman" w:hAnsi="Times New Roman" w:cs="Times New Roman"/>
          <w:color w:val="202122"/>
          <w:sz w:val="28"/>
          <w:szCs w:val="28"/>
          <w:vertAlign w:val="subscript"/>
          <w:lang w:val="en-US"/>
        </w:rPr>
        <w:t>3</w:t>
      </w:r>
      <w:r w:rsidRPr="009E0255">
        <w:rPr>
          <w:rFonts w:ascii="Times New Roman" w:hAnsi="Times New Roman" w:cs="Times New Roman"/>
          <w:color w:val="202122"/>
          <w:sz w:val="28"/>
          <w:szCs w:val="28"/>
          <w:lang w:val="en-US"/>
        </w:rPr>
        <w:t>(PO</w:t>
      </w:r>
      <w:r w:rsidRPr="009E0255">
        <w:rPr>
          <w:rFonts w:ascii="Times New Roman" w:hAnsi="Times New Roman" w:cs="Times New Roman"/>
          <w:color w:val="202122"/>
          <w:sz w:val="28"/>
          <w:szCs w:val="28"/>
          <w:vertAlign w:val="subscript"/>
          <w:lang w:val="en-US"/>
        </w:rPr>
        <w:t>4</w:t>
      </w:r>
      <w:r w:rsidRPr="009E0255">
        <w:rPr>
          <w:rFonts w:ascii="Times New Roman" w:hAnsi="Times New Roman" w:cs="Times New Roman"/>
          <w:color w:val="202122"/>
          <w:sz w:val="28"/>
          <w:szCs w:val="28"/>
          <w:lang w:val="en-US"/>
        </w:rPr>
        <w:t>)</w:t>
      </w:r>
      <w:r w:rsidRPr="009E0255">
        <w:rPr>
          <w:rFonts w:ascii="Times New Roman" w:hAnsi="Times New Roman" w:cs="Times New Roman"/>
          <w:color w:val="202122"/>
          <w:sz w:val="28"/>
          <w:szCs w:val="28"/>
          <w:vertAlign w:val="subscript"/>
          <w:lang w:val="en-US"/>
        </w:rPr>
        <w:t>2</w:t>
      </w:r>
      <w:r w:rsidRPr="009E0255">
        <w:rPr>
          <w:rFonts w:ascii="Times New Roman" w:hAnsi="Times New Roman" w:cs="Times New Roman"/>
          <w:color w:val="202122"/>
          <w:sz w:val="28"/>
          <w:szCs w:val="28"/>
          <w:lang w:val="en-US"/>
        </w:rPr>
        <w:t xml:space="preserve"> + 6NaHCO</w:t>
      </w:r>
      <w:r w:rsidRPr="009E0255">
        <w:rPr>
          <w:rFonts w:ascii="Times New Roman" w:hAnsi="Times New Roman" w:cs="Times New Roman"/>
          <w:color w:val="202122"/>
          <w:sz w:val="28"/>
          <w:szCs w:val="28"/>
          <w:vertAlign w:val="subscript"/>
          <w:lang w:val="en-US"/>
        </w:rPr>
        <w:t>3</w:t>
      </w:r>
    </w:p>
    <w:p w:rsidR="004B72E3" w:rsidRPr="009E0255" w:rsidRDefault="004B72E3" w:rsidP="00414EEF">
      <w:pPr>
        <w:pStyle w:val="a6"/>
        <w:spacing w:line="360" w:lineRule="auto"/>
        <w:ind w:left="284"/>
        <w:jc w:val="center"/>
        <w:rPr>
          <w:rFonts w:ascii="Times New Roman" w:hAnsi="Times New Roman" w:cs="Times New Roman"/>
          <w:color w:val="202122"/>
          <w:sz w:val="28"/>
          <w:szCs w:val="28"/>
          <w:vertAlign w:val="subscript"/>
        </w:rPr>
      </w:pPr>
      <w:r w:rsidRPr="009E0255">
        <w:rPr>
          <w:rFonts w:ascii="Times New Roman" w:hAnsi="Times New Roman" w:cs="Times New Roman"/>
          <w:sz w:val="28"/>
          <w:szCs w:val="28"/>
        </w:rPr>
        <w:t>3</w:t>
      </w:r>
      <w:r w:rsidRPr="009E0255">
        <w:rPr>
          <w:rFonts w:ascii="Times New Roman" w:hAnsi="Times New Roman" w:cs="Times New Roman"/>
          <w:sz w:val="28"/>
          <w:szCs w:val="28"/>
          <w:lang w:val="en-US"/>
        </w:rPr>
        <w:t>MgSO</w:t>
      </w:r>
      <w:r w:rsidRPr="009E0255">
        <w:rPr>
          <w:rFonts w:ascii="Times New Roman" w:hAnsi="Times New Roman" w:cs="Times New Roman"/>
          <w:sz w:val="28"/>
          <w:szCs w:val="28"/>
          <w:vertAlign w:val="subscript"/>
        </w:rPr>
        <w:t>4</w:t>
      </w:r>
      <w:r w:rsidRPr="009E0255">
        <w:rPr>
          <w:rFonts w:ascii="Times New Roman" w:hAnsi="Times New Roman" w:cs="Times New Roman"/>
          <w:sz w:val="28"/>
          <w:szCs w:val="28"/>
        </w:rPr>
        <w:t xml:space="preserve"> + 2</w:t>
      </w:r>
      <w:r w:rsidRPr="009E0255">
        <w:rPr>
          <w:rFonts w:ascii="Times New Roman" w:hAnsi="Times New Roman" w:cs="Times New Roman"/>
          <w:color w:val="202122"/>
          <w:sz w:val="28"/>
          <w:szCs w:val="28"/>
          <w:shd w:val="clear" w:color="auto" w:fill="FFFFFF"/>
          <w:lang w:val="en-US"/>
        </w:rPr>
        <w:t>Na</w:t>
      </w:r>
      <w:r w:rsidRPr="009E0255">
        <w:rPr>
          <w:rFonts w:ascii="Times New Roman" w:hAnsi="Times New Roman" w:cs="Times New Roman"/>
          <w:color w:val="202122"/>
          <w:sz w:val="28"/>
          <w:szCs w:val="28"/>
          <w:vertAlign w:val="subscript"/>
        </w:rPr>
        <w:t>3</w:t>
      </w:r>
      <w:r w:rsidRPr="009E0255">
        <w:rPr>
          <w:rFonts w:ascii="Times New Roman" w:hAnsi="Times New Roman" w:cs="Times New Roman"/>
          <w:color w:val="202122"/>
          <w:sz w:val="28"/>
          <w:szCs w:val="28"/>
          <w:shd w:val="clear" w:color="auto" w:fill="FFFFFF"/>
          <w:lang w:val="en-US"/>
        </w:rPr>
        <w:t>PO</w:t>
      </w:r>
      <w:r w:rsidRPr="009E0255">
        <w:rPr>
          <w:rFonts w:ascii="Times New Roman" w:hAnsi="Times New Roman" w:cs="Times New Roman"/>
          <w:color w:val="202122"/>
          <w:sz w:val="28"/>
          <w:szCs w:val="28"/>
          <w:vertAlign w:val="subscript"/>
        </w:rPr>
        <w:t xml:space="preserve">4 </w:t>
      </w:r>
      <w:r w:rsidRPr="009E0255">
        <w:rPr>
          <w:rFonts w:ascii="Times New Roman" w:hAnsi="Times New Roman" w:cs="Times New Roman"/>
          <w:color w:val="202122"/>
          <w:sz w:val="28"/>
          <w:szCs w:val="28"/>
        </w:rPr>
        <w:t xml:space="preserve">= </w:t>
      </w:r>
      <w:r w:rsidRPr="009E0255">
        <w:rPr>
          <w:rFonts w:ascii="Times New Roman" w:hAnsi="Times New Roman" w:cs="Times New Roman"/>
          <w:color w:val="202122"/>
          <w:sz w:val="28"/>
          <w:szCs w:val="28"/>
          <w:lang w:val="en-US"/>
        </w:rPr>
        <w:t>Ca</w:t>
      </w:r>
      <w:r w:rsidRPr="009E0255">
        <w:rPr>
          <w:rFonts w:ascii="Times New Roman" w:hAnsi="Times New Roman" w:cs="Times New Roman"/>
          <w:color w:val="202122"/>
          <w:sz w:val="28"/>
          <w:szCs w:val="28"/>
          <w:vertAlign w:val="subscript"/>
        </w:rPr>
        <w:t>3</w:t>
      </w:r>
      <w:r w:rsidRPr="009E0255">
        <w:rPr>
          <w:rFonts w:ascii="Times New Roman" w:hAnsi="Times New Roman" w:cs="Times New Roman"/>
          <w:color w:val="202122"/>
          <w:sz w:val="28"/>
          <w:szCs w:val="28"/>
        </w:rPr>
        <w:t>(</w:t>
      </w:r>
      <w:r w:rsidRPr="009E0255">
        <w:rPr>
          <w:rFonts w:ascii="Times New Roman" w:hAnsi="Times New Roman" w:cs="Times New Roman"/>
          <w:color w:val="202122"/>
          <w:sz w:val="28"/>
          <w:szCs w:val="28"/>
          <w:lang w:val="en-US"/>
        </w:rPr>
        <w:t>PO</w:t>
      </w:r>
      <w:r w:rsidRPr="009E0255">
        <w:rPr>
          <w:rFonts w:ascii="Times New Roman" w:hAnsi="Times New Roman" w:cs="Times New Roman"/>
          <w:color w:val="202122"/>
          <w:sz w:val="28"/>
          <w:szCs w:val="28"/>
          <w:vertAlign w:val="subscript"/>
        </w:rPr>
        <w:t>4</w:t>
      </w:r>
      <w:r w:rsidRPr="009E0255">
        <w:rPr>
          <w:rFonts w:ascii="Times New Roman" w:hAnsi="Times New Roman" w:cs="Times New Roman"/>
          <w:color w:val="202122"/>
          <w:sz w:val="28"/>
          <w:szCs w:val="28"/>
        </w:rPr>
        <w:t>)</w:t>
      </w:r>
      <w:r w:rsidRPr="009E0255">
        <w:rPr>
          <w:rFonts w:ascii="Times New Roman" w:hAnsi="Times New Roman" w:cs="Times New Roman"/>
          <w:color w:val="202122"/>
          <w:sz w:val="28"/>
          <w:szCs w:val="28"/>
          <w:vertAlign w:val="subscript"/>
        </w:rPr>
        <w:t xml:space="preserve">2 </w:t>
      </w:r>
      <w:r w:rsidRPr="009E0255">
        <w:rPr>
          <w:rFonts w:ascii="Times New Roman" w:hAnsi="Times New Roman" w:cs="Times New Roman"/>
          <w:color w:val="202122"/>
          <w:sz w:val="28"/>
          <w:szCs w:val="28"/>
        </w:rPr>
        <w:t>+ 3</w:t>
      </w:r>
      <w:r w:rsidRPr="009E0255">
        <w:rPr>
          <w:rFonts w:ascii="Times New Roman" w:hAnsi="Times New Roman" w:cs="Times New Roman"/>
          <w:color w:val="202122"/>
          <w:sz w:val="28"/>
          <w:szCs w:val="28"/>
          <w:lang w:val="en-US"/>
        </w:rPr>
        <w:t>Na</w:t>
      </w:r>
      <w:r w:rsidRPr="009E0255">
        <w:rPr>
          <w:rFonts w:ascii="Times New Roman" w:hAnsi="Times New Roman" w:cs="Times New Roman"/>
          <w:color w:val="202122"/>
          <w:sz w:val="28"/>
          <w:szCs w:val="28"/>
          <w:vertAlign w:val="subscript"/>
        </w:rPr>
        <w:t>2</w:t>
      </w:r>
      <w:r w:rsidRPr="009E0255">
        <w:rPr>
          <w:rFonts w:ascii="Times New Roman" w:hAnsi="Times New Roman" w:cs="Times New Roman"/>
          <w:color w:val="202122"/>
          <w:sz w:val="28"/>
          <w:szCs w:val="28"/>
          <w:lang w:val="en-US"/>
        </w:rPr>
        <w:t>SO</w:t>
      </w:r>
      <w:r w:rsidRPr="009E0255">
        <w:rPr>
          <w:rFonts w:ascii="Times New Roman" w:hAnsi="Times New Roman" w:cs="Times New Roman"/>
          <w:color w:val="202122"/>
          <w:sz w:val="28"/>
          <w:szCs w:val="28"/>
          <w:vertAlign w:val="subscript"/>
        </w:rPr>
        <w:t>4</w:t>
      </w:r>
    </w:p>
    <w:p w:rsidR="00745421" w:rsidRPr="009E0255" w:rsidRDefault="00745421" w:rsidP="00D0334C">
      <w:pPr>
        <w:pStyle w:val="a6"/>
        <w:spacing w:line="360" w:lineRule="auto"/>
        <w:ind w:left="284" w:firstLine="424"/>
        <w:jc w:val="both"/>
        <w:rPr>
          <w:rFonts w:ascii="Times New Roman" w:hAnsi="Times New Roman" w:cs="Times New Roman"/>
          <w:color w:val="202122"/>
          <w:sz w:val="28"/>
          <w:szCs w:val="28"/>
        </w:rPr>
      </w:pPr>
      <w:r w:rsidRPr="009E0255">
        <w:rPr>
          <w:rFonts w:ascii="Times New Roman" w:hAnsi="Times New Roman" w:cs="Times New Roman"/>
          <w:color w:val="202122"/>
          <w:sz w:val="28"/>
          <w:szCs w:val="28"/>
        </w:rPr>
        <w:t>Образующиеся ортофосфаты кальция и магния очень плохо растворимы в воде, потому легко могут быть отделены механическим фильтрованием.</w:t>
      </w:r>
      <w:r w:rsidR="00B17344">
        <w:rPr>
          <w:rFonts w:ascii="Times New Roman" w:hAnsi="Times New Roman" w:cs="Times New Roman"/>
          <w:color w:val="202122"/>
          <w:sz w:val="28"/>
          <w:szCs w:val="28"/>
        </w:rPr>
        <w:t xml:space="preserve"> К сожалению метод умягчения с помощью ортофосфата натрия выгоден лишь на промышленных производствах, так как </w:t>
      </w:r>
      <w:r w:rsidR="001C240D">
        <w:rPr>
          <w:rFonts w:ascii="Times New Roman" w:hAnsi="Times New Roman" w:cs="Times New Roman"/>
          <w:color w:val="202122"/>
          <w:sz w:val="28"/>
          <w:szCs w:val="28"/>
        </w:rPr>
        <w:t>сопряжен с дополнительными тратами на оборудование.</w:t>
      </w:r>
    </w:p>
    <w:p w:rsidR="004B72E3" w:rsidRPr="009E0255" w:rsidRDefault="004B72E3" w:rsidP="004B72E3">
      <w:pPr>
        <w:pStyle w:val="a6"/>
        <w:numPr>
          <w:ilvl w:val="0"/>
          <w:numId w:val="2"/>
        </w:numPr>
        <w:spacing w:line="360" w:lineRule="auto"/>
        <w:jc w:val="both"/>
        <w:rPr>
          <w:rFonts w:ascii="Times New Roman" w:hAnsi="Times New Roman" w:cs="Times New Roman"/>
          <w:b/>
          <w:bCs/>
          <w:sz w:val="28"/>
          <w:szCs w:val="28"/>
        </w:rPr>
      </w:pPr>
      <w:r w:rsidRPr="0019598E">
        <w:rPr>
          <w:rFonts w:ascii="Times New Roman" w:hAnsi="Times New Roman" w:cs="Times New Roman"/>
          <w:bCs/>
          <w:sz w:val="28"/>
          <w:szCs w:val="28"/>
        </w:rPr>
        <w:lastRenderedPageBreak/>
        <w:t>Катионирование</w:t>
      </w:r>
      <w:r w:rsidRPr="0019598E">
        <w:rPr>
          <w:rFonts w:ascii="Times New Roman" w:hAnsi="Times New Roman" w:cs="Times New Roman"/>
          <w:sz w:val="28"/>
          <w:szCs w:val="28"/>
        </w:rPr>
        <w:t xml:space="preserve">. </w:t>
      </w:r>
      <w:r w:rsidRPr="0019598E">
        <w:rPr>
          <w:rFonts w:ascii="Times New Roman" w:hAnsi="Times New Roman" w:cs="Times New Roman"/>
          <w:color w:val="202122"/>
          <w:sz w:val="28"/>
          <w:szCs w:val="28"/>
          <w:shd w:val="clear" w:color="auto" w:fill="FFFFFF"/>
        </w:rPr>
        <w:t>Метод основан на использовании ионообменной</w:t>
      </w:r>
      <w:r w:rsidRPr="009E0255">
        <w:rPr>
          <w:rFonts w:ascii="Times New Roman" w:hAnsi="Times New Roman" w:cs="Times New Roman"/>
          <w:color w:val="202122"/>
          <w:sz w:val="28"/>
          <w:szCs w:val="28"/>
          <w:shd w:val="clear" w:color="auto" w:fill="FFFFFF"/>
        </w:rPr>
        <w:t xml:space="preserve"> гранулированной загрузки</w:t>
      </w:r>
      <w:r w:rsidR="001C240D">
        <w:rPr>
          <w:rFonts w:ascii="Times New Roman" w:hAnsi="Times New Roman" w:cs="Times New Roman"/>
          <w:color w:val="202122"/>
          <w:sz w:val="28"/>
          <w:szCs w:val="28"/>
          <w:shd w:val="clear" w:color="auto" w:fill="FFFFFF"/>
        </w:rPr>
        <w:t xml:space="preserve">. Чаще всего она представляет собой </w:t>
      </w:r>
      <w:r w:rsidRPr="009E0255">
        <w:rPr>
          <w:rFonts w:ascii="Times New Roman" w:hAnsi="Times New Roman" w:cs="Times New Roman"/>
          <w:color w:val="202122"/>
          <w:sz w:val="28"/>
          <w:szCs w:val="28"/>
          <w:shd w:val="clear" w:color="auto" w:fill="FFFFFF"/>
        </w:rPr>
        <w:t>ионообменные смолы</w:t>
      </w:r>
      <w:r w:rsidR="00775CBE" w:rsidRPr="009E0255">
        <w:rPr>
          <w:rFonts w:ascii="Times New Roman" w:hAnsi="Times New Roman" w:cs="Times New Roman"/>
          <w:color w:val="202122"/>
          <w:sz w:val="28"/>
          <w:szCs w:val="28"/>
          <w:shd w:val="clear" w:color="auto" w:fill="FFFFFF"/>
        </w:rPr>
        <w:t xml:space="preserve"> </w:t>
      </w:r>
      <w:r w:rsidR="001C240D">
        <w:rPr>
          <w:rFonts w:ascii="Times New Roman" w:hAnsi="Times New Roman" w:cs="Times New Roman"/>
          <w:color w:val="202122"/>
          <w:sz w:val="28"/>
          <w:szCs w:val="28"/>
          <w:shd w:val="clear" w:color="auto" w:fill="FFFFFF"/>
        </w:rPr>
        <w:t>(</w:t>
      </w:r>
      <w:r w:rsidR="00775CBE" w:rsidRPr="009E0255">
        <w:rPr>
          <w:rFonts w:ascii="Times New Roman" w:hAnsi="Times New Roman" w:cs="Times New Roman"/>
          <w:color w:val="202122"/>
          <w:sz w:val="28"/>
          <w:szCs w:val="28"/>
          <w:shd w:val="clear" w:color="auto" w:fill="FFFFFF"/>
        </w:rPr>
        <w:t>рисунок 2</w:t>
      </w:r>
      <w:r w:rsidR="001C240D">
        <w:rPr>
          <w:rFonts w:ascii="Times New Roman" w:hAnsi="Times New Roman" w:cs="Times New Roman"/>
          <w:color w:val="202122"/>
          <w:sz w:val="28"/>
          <w:szCs w:val="28"/>
          <w:shd w:val="clear" w:color="auto" w:fill="FFFFFF"/>
        </w:rPr>
        <w:t>) – высокомолекулярные синтетические соединения с макропористой структурой, которые содержат в себе функциональные группы (кислотной или основной природы), способные к реакциям ионного обмена</w:t>
      </w:r>
      <w:r w:rsidRPr="009E0255">
        <w:rPr>
          <w:rFonts w:ascii="Times New Roman" w:hAnsi="Times New Roman" w:cs="Times New Roman"/>
          <w:color w:val="202122"/>
          <w:sz w:val="28"/>
          <w:szCs w:val="28"/>
          <w:shd w:val="clear" w:color="auto" w:fill="FFFFFF"/>
        </w:rPr>
        <w:t>. Такая загрузка при контакте с водой поглощает катионы солей жёсткости (кальций</w:t>
      </w:r>
      <w:r w:rsidR="001C240D">
        <w:rPr>
          <w:rFonts w:ascii="Times New Roman" w:hAnsi="Times New Roman" w:cs="Times New Roman"/>
          <w:color w:val="202122"/>
          <w:sz w:val="28"/>
          <w:szCs w:val="28"/>
          <w:shd w:val="clear" w:color="auto" w:fill="FFFFFF"/>
        </w:rPr>
        <w:t xml:space="preserve">, </w:t>
      </w:r>
      <w:r w:rsidRPr="009E0255">
        <w:rPr>
          <w:rFonts w:ascii="Times New Roman" w:hAnsi="Times New Roman" w:cs="Times New Roman"/>
          <w:color w:val="202122"/>
          <w:sz w:val="28"/>
          <w:szCs w:val="28"/>
          <w:shd w:val="clear" w:color="auto" w:fill="FFFFFF"/>
        </w:rPr>
        <w:t>магний, железо и марганец). Взамен, в зависимости от ионной формы, отдаёт ионы</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 xml:space="preserve">натрия, аммония </w:t>
      </w:r>
      <w:r w:rsidRPr="009E0255">
        <w:rPr>
          <w:rFonts w:ascii="Times New Roman" w:hAnsi="Times New Roman" w:cs="Times New Roman"/>
          <w:color w:val="202122"/>
          <w:sz w:val="28"/>
          <w:szCs w:val="28"/>
          <w:shd w:val="clear" w:color="auto" w:fill="FFFFFF"/>
        </w:rPr>
        <w:t>или</w:t>
      </w:r>
      <w:r w:rsidRPr="009E0255">
        <w:rPr>
          <w:rStyle w:val="apple-converted-space"/>
          <w:rFonts w:ascii="Times New Roman" w:hAnsi="Times New Roman" w:cs="Times New Roman"/>
          <w:color w:val="202122"/>
          <w:sz w:val="28"/>
          <w:szCs w:val="28"/>
          <w:shd w:val="clear" w:color="auto" w:fill="FFFFFF"/>
        </w:rPr>
        <w:t> </w:t>
      </w:r>
      <w:r w:rsidRPr="009E0255">
        <w:rPr>
          <w:rFonts w:ascii="Times New Roman" w:hAnsi="Times New Roman" w:cs="Times New Roman"/>
          <w:sz w:val="28"/>
          <w:szCs w:val="28"/>
        </w:rPr>
        <w:t>водорода</w:t>
      </w:r>
      <w:r w:rsidR="00964FFA" w:rsidRPr="009E0255">
        <w:rPr>
          <w:rFonts w:ascii="Times New Roman" w:hAnsi="Times New Roman" w:cs="Times New Roman"/>
          <w:color w:val="202122"/>
          <w:sz w:val="28"/>
          <w:szCs w:val="28"/>
          <w:shd w:val="clear" w:color="auto" w:fill="FFFFFF"/>
        </w:rPr>
        <w:t>. Реакцию, проходящую в ионообменных смолах</w:t>
      </w:r>
      <w:r w:rsidR="00414EEF" w:rsidRPr="009E0255">
        <w:rPr>
          <w:rFonts w:ascii="Times New Roman" w:hAnsi="Times New Roman" w:cs="Times New Roman"/>
          <w:color w:val="202122"/>
          <w:sz w:val="28"/>
          <w:szCs w:val="28"/>
          <w:shd w:val="clear" w:color="auto" w:fill="FFFFFF"/>
        </w:rPr>
        <w:t xml:space="preserve">, </w:t>
      </w:r>
      <w:r w:rsidR="00964FFA" w:rsidRPr="009E0255">
        <w:rPr>
          <w:rFonts w:ascii="Times New Roman" w:hAnsi="Times New Roman" w:cs="Times New Roman"/>
          <w:color w:val="202122"/>
          <w:sz w:val="28"/>
          <w:szCs w:val="28"/>
          <w:shd w:val="clear" w:color="auto" w:fill="FFFFFF"/>
        </w:rPr>
        <w:t>можно представить следующим образом:</w:t>
      </w:r>
    </w:p>
    <w:p w:rsidR="00964FFA" w:rsidRPr="009E0255" w:rsidRDefault="00964FFA" w:rsidP="00F93A64">
      <w:pPr>
        <w:pStyle w:val="a6"/>
        <w:spacing w:line="360" w:lineRule="auto"/>
        <w:ind w:left="284"/>
        <w:jc w:val="center"/>
        <w:rPr>
          <w:rFonts w:ascii="Times New Roman" w:hAnsi="Times New Roman" w:cs="Times New Roman"/>
          <w:color w:val="202122"/>
          <w:sz w:val="28"/>
          <w:szCs w:val="28"/>
          <w:shd w:val="clear" w:color="auto" w:fill="FFFFFF"/>
          <w:vertAlign w:val="superscript"/>
        </w:rPr>
      </w:pPr>
      <w:r w:rsidRPr="009E0255">
        <w:rPr>
          <w:rFonts w:ascii="Times New Roman" w:hAnsi="Times New Roman" w:cs="Times New Roman"/>
          <w:color w:val="202122"/>
          <w:sz w:val="28"/>
          <w:szCs w:val="28"/>
          <w:shd w:val="clear" w:color="auto" w:fill="FFFFFF"/>
        </w:rPr>
        <w:t>2[Ацидоид]Н</w:t>
      </w:r>
      <w:r w:rsidRPr="009E0255">
        <w:rPr>
          <w:rFonts w:ascii="Times New Roman" w:hAnsi="Times New Roman" w:cs="Times New Roman"/>
          <w:color w:val="202122"/>
          <w:sz w:val="28"/>
          <w:szCs w:val="28"/>
          <w:shd w:val="clear" w:color="auto" w:fill="FFFFFF"/>
          <w:vertAlign w:val="superscript"/>
        </w:rPr>
        <w:t>+</w:t>
      </w:r>
      <w:r w:rsidRPr="009E0255">
        <w:rPr>
          <w:rFonts w:ascii="Times New Roman" w:hAnsi="Times New Roman" w:cs="Times New Roman"/>
          <w:color w:val="202122"/>
          <w:sz w:val="28"/>
          <w:szCs w:val="28"/>
          <w:shd w:val="clear" w:color="auto" w:fill="FFFFFF"/>
        </w:rPr>
        <w:t xml:space="preserve"> + </w:t>
      </w:r>
      <w:r w:rsidRPr="009E0255">
        <w:rPr>
          <w:rFonts w:ascii="Times New Roman" w:hAnsi="Times New Roman" w:cs="Times New Roman"/>
          <w:color w:val="202122"/>
          <w:sz w:val="28"/>
          <w:szCs w:val="28"/>
          <w:shd w:val="clear" w:color="auto" w:fill="FFFFFF"/>
          <w:lang w:val="en-US"/>
        </w:rPr>
        <w:t>Ca</w:t>
      </w:r>
      <w:r w:rsidRPr="009E0255">
        <w:rPr>
          <w:rFonts w:ascii="Times New Roman" w:hAnsi="Times New Roman" w:cs="Times New Roman"/>
          <w:color w:val="202122"/>
          <w:sz w:val="28"/>
          <w:szCs w:val="28"/>
          <w:shd w:val="clear" w:color="auto" w:fill="FFFFFF"/>
          <w:vertAlign w:val="superscript"/>
        </w:rPr>
        <w:t>2+</w:t>
      </w:r>
      <w:r w:rsidRPr="009E0255">
        <w:rPr>
          <w:rFonts w:ascii="Times New Roman" w:hAnsi="Times New Roman" w:cs="Times New Roman"/>
          <w:color w:val="202122"/>
          <w:sz w:val="28"/>
          <w:szCs w:val="28"/>
          <w:shd w:val="clear" w:color="auto" w:fill="FFFFFF"/>
        </w:rPr>
        <w:t xml:space="preserve"> = [Ацидоид]</w:t>
      </w:r>
      <w:r w:rsidRPr="009E0255">
        <w:rPr>
          <w:rFonts w:ascii="Times New Roman" w:hAnsi="Times New Roman" w:cs="Times New Roman"/>
          <w:color w:val="202122"/>
          <w:sz w:val="28"/>
          <w:szCs w:val="28"/>
          <w:shd w:val="clear" w:color="auto" w:fill="FFFFFF"/>
          <w:vertAlign w:val="subscript"/>
        </w:rPr>
        <w:t>2</w:t>
      </w:r>
      <w:r w:rsidRPr="009E0255">
        <w:rPr>
          <w:rFonts w:ascii="Times New Roman" w:hAnsi="Times New Roman" w:cs="Times New Roman"/>
          <w:color w:val="202122"/>
          <w:sz w:val="28"/>
          <w:szCs w:val="28"/>
          <w:shd w:val="clear" w:color="auto" w:fill="FFFFFF"/>
          <w:lang w:val="en-US"/>
        </w:rPr>
        <w:t>Ca</w:t>
      </w:r>
      <w:r w:rsidRPr="009E0255">
        <w:rPr>
          <w:rFonts w:ascii="Times New Roman" w:hAnsi="Times New Roman" w:cs="Times New Roman"/>
          <w:color w:val="202122"/>
          <w:sz w:val="28"/>
          <w:szCs w:val="28"/>
          <w:shd w:val="clear" w:color="auto" w:fill="FFFFFF"/>
          <w:vertAlign w:val="superscript"/>
        </w:rPr>
        <w:t>2+</w:t>
      </w:r>
      <w:r w:rsidRPr="009E0255">
        <w:rPr>
          <w:rFonts w:ascii="Times New Roman" w:hAnsi="Times New Roman" w:cs="Times New Roman"/>
          <w:color w:val="202122"/>
          <w:sz w:val="28"/>
          <w:szCs w:val="28"/>
          <w:shd w:val="clear" w:color="auto" w:fill="FFFFFF"/>
        </w:rPr>
        <w:t xml:space="preserve"> + 2</w:t>
      </w:r>
      <w:r w:rsidRPr="009E0255">
        <w:rPr>
          <w:rFonts w:ascii="Times New Roman" w:hAnsi="Times New Roman" w:cs="Times New Roman"/>
          <w:color w:val="202122"/>
          <w:sz w:val="28"/>
          <w:szCs w:val="28"/>
          <w:shd w:val="clear" w:color="auto" w:fill="FFFFFF"/>
          <w:lang w:val="en-US"/>
        </w:rPr>
        <w:t>H</w:t>
      </w:r>
      <w:r w:rsidRPr="009E0255">
        <w:rPr>
          <w:rFonts w:ascii="Times New Roman" w:hAnsi="Times New Roman" w:cs="Times New Roman"/>
          <w:color w:val="202122"/>
          <w:sz w:val="28"/>
          <w:szCs w:val="28"/>
          <w:shd w:val="clear" w:color="auto" w:fill="FFFFFF"/>
          <w:vertAlign w:val="superscript"/>
        </w:rPr>
        <w:t>+</w:t>
      </w:r>
    </w:p>
    <w:p w:rsidR="001C240D" w:rsidRDefault="001C240D" w:rsidP="00D0334C">
      <w:pPr>
        <w:pStyle w:val="a6"/>
        <w:spacing w:line="360" w:lineRule="auto"/>
        <w:ind w:left="284" w:firstLine="424"/>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w:t>
      </w:r>
      <w:r w:rsidR="00200DA4">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реакции ацидоидом был назван отрицательно заряженный остаток, способный отщеплять от себя легкоуходящий протон.</w:t>
      </w:r>
    </w:p>
    <w:p w:rsidR="004B72E3" w:rsidRPr="009E0255" w:rsidRDefault="00964FFA" w:rsidP="00D0334C">
      <w:pPr>
        <w:pStyle w:val="a6"/>
        <w:spacing w:line="360" w:lineRule="auto"/>
        <w:ind w:left="284" w:firstLine="424"/>
        <w:jc w:val="both"/>
        <w:rPr>
          <w:rFonts w:ascii="Times New Roman" w:hAnsi="Times New Roman" w:cs="Times New Roman"/>
          <w:b/>
          <w:bCs/>
          <w:sz w:val="28"/>
          <w:szCs w:val="28"/>
        </w:rPr>
      </w:pPr>
      <w:r w:rsidRPr="009E0255">
        <w:rPr>
          <w:rFonts w:ascii="Times New Roman" w:hAnsi="Times New Roman" w:cs="Times New Roman"/>
          <w:color w:val="202122"/>
          <w:sz w:val="28"/>
          <w:szCs w:val="28"/>
          <w:shd w:val="clear" w:color="auto" w:fill="FFFFFF"/>
        </w:rPr>
        <w:t xml:space="preserve">В данном случае имеем дело с катионным ионообменником, а ацидоид – сам ионообменник, заряженный отрицательно. </w:t>
      </w:r>
      <w:r w:rsidR="00200DA4">
        <w:rPr>
          <w:rFonts w:ascii="Times New Roman" w:hAnsi="Times New Roman" w:cs="Times New Roman"/>
          <w:color w:val="202122"/>
          <w:sz w:val="28"/>
          <w:szCs w:val="28"/>
          <w:shd w:val="clear" w:color="auto" w:fill="FFFFFF"/>
        </w:rPr>
        <w:t xml:space="preserve">Зачастую для очистки воды в качестве катионитов используют алюмосиликаты типа </w:t>
      </w:r>
      <w:r w:rsidR="00200DA4">
        <w:rPr>
          <w:rFonts w:ascii="Times New Roman" w:hAnsi="Times New Roman" w:cs="Times New Roman"/>
          <w:color w:val="202122"/>
          <w:sz w:val="28"/>
          <w:szCs w:val="28"/>
          <w:shd w:val="clear" w:color="auto" w:fill="FFFFFF"/>
          <w:lang w:val="en-US"/>
        </w:rPr>
        <w:t>Na</w:t>
      </w:r>
      <w:r w:rsidR="00200DA4" w:rsidRPr="00200DA4">
        <w:rPr>
          <w:rFonts w:ascii="Times New Roman" w:hAnsi="Times New Roman" w:cs="Times New Roman"/>
          <w:color w:val="202122"/>
          <w:sz w:val="28"/>
          <w:szCs w:val="28"/>
          <w:shd w:val="clear" w:color="auto" w:fill="FFFFFF"/>
          <w:vertAlign w:val="subscript"/>
        </w:rPr>
        <w:t>2</w:t>
      </w:r>
      <w:r w:rsidR="00200DA4">
        <w:rPr>
          <w:rFonts w:ascii="Times New Roman" w:hAnsi="Times New Roman" w:cs="Times New Roman"/>
          <w:color w:val="202122"/>
          <w:sz w:val="28"/>
          <w:szCs w:val="28"/>
          <w:shd w:val="clear" w:color="auto" w:fill="FFFFFF"/>
          <w:lang w:val="en-US"/>
        </w:rPr>
        <w:t>Al</w:t>
      </w:r>
      <w:r w:rsidR="00200DA4" w:rsidRPr="00200DA4">
        <w:rPr>
          <w:rFonts w:ascii="Times New Roman" w:hAnsi="Times New Roman" w:cs="Times New Roman"/>
          <w:color w:val="202122"/>
          <w:sz w:val="28"/>
          <w:szCs w:val="28"/>
          <w:shd w:val="clear" w:color="auto" w:fill="FFFFFF"/>
          <w:vertAlign w:val="subscript"/>
        </w:rPr>
        <w:t>2</w:t>
      </w:r>
      <w:r w:rsidR="00200DA4">
        <w:rPr>
          <w:rFonts w:ascii="Times New Roman" w:hAnsi="Times New Roman" w:cs="Times New Roman"/>
          <w:color w:val="202122"/>
          <w:sz w:val="28"/>
          <w:szCs w:val="28"/>
          <w:shd w:val="clear" w:color="auto" w:fill="FFFFFF"/>
          <w:lang w:val="en-US"/>
        </w:rPr>
        <w:t>Si</w:t>
      </w:r>
      <w:r w:rsidR="00200DA4" w:rsidRPr="00200DA4">
        <w:rPr>
          <w:rFonts w:ascii="Times New Roman" w:hAnsi="Times New Roman" w:cs="Times New Roman"/>
          <w:color w:val="202122"/>
          <w:sz w:val="28"/>
          <w:szCs w:val="28"/>
          <w:shd w:val="clear" w:color="auto" w:fill="FFFFFF"/>
          <w:vertAlign w:val="subscript"/>
        </w:rPr>
        <w:t>2</w:t>
      </w:r>
      <w:r w:rsidR="00200DA4">
        <w:rPr>
          <w:rFonts w:ascii="Times New Roman" w:hAnsi="Times New Roman" w:cs="Times New Roman"/>
          <w:color w:val="202122"/>
          <w:sz w:val="28"/>
          <w:szCs w:val="28"/>
          <w:shd w:val="clear" w:color="auto" w:fill="FFFFFF"/>
          <w:lang w:val="en-US"/>
        </w:rPr>
        <w:t>O</w:t>
      </w:r>
      <w:r w:rsidR="00200DA4" w:rsidRPr="00200DA4">
        <w:rPr>
          <w:rFonts w:ascii="Times New Roman" w:hAnsi="Times New Roman" w:cs="Times New Roman"/>
          <w:color w:val="202122"/>
          <w:sz w:val="28"/>
          <w:szCs w:val="28"/>
          <w:shd w:val="clear" w:color="auto" w:fill="FFFFFF"/>
          <w:vertAlign w:val="subscript"/>
        </w:rPr>
        <w:t>8</w:t>
      </w:r>
      <w:r w:rsidR="00200DA4" w:rsidRPr="00200DA4">
        <w:rPr>
          <w:rFonts w:ascii="Times New Roman" w:hAnsi="Times New Roman" w:cs="Times New Roman"/>
          <w:color w:val="202122"/>
          <w:sz w:val="28"/>
          <w:szCs w:val="28"/>
          <w:shd w:val="clear" w:color="auto" w:fill="FFFFFF"/>
        </w:rPr>
        <w:t>*</w:t>
      </w:r>
      <w:r w:rsidR="00200DA4">
        <w:rPr>
          <w:rFonts w:ascii="Times New Roman" w:hAnsi="Times New Roman" w:cs="Times New Roman"/>
          <w:color w:val="202122"/>
          <w:sz w:val="28"/>
          <w:szCs w:val="28"/>
          <w:shd w:val="clear" w:color="auto" w:fill="FFFFFF"/>
          <w:lang w:val="en-US"/>
        </w:rPr>
        <w:t>nH</w:t>
      </w:r>
      <w:r w:rsidR="00200DA4" w:rsidRPr="00200DA4">
        <w:rPr>
          <w:rFonts w:ascii="Times New Roman" w:hAnsi="Times New Roman" w:cs="Times New Roman"/>
          <w:color w:val="202122"/>
          <w:sz w:val="28"/>
          <w:szCs w:val="28"/>
          <w:shd w:val="clear" w:color="auto" w:fill="FFFFFF"/>
          <w:vertAlign w:val="subscript"/>
        </w:rPr>
        <w:t>2</w:t>
      </w:r>
      <w:r w:rsidR="00200DA4">
        <w:rPr>
          <w:rFonts w:ascii="Times New Roman" w:hAnsi="Times New Roman" w:cs="Times New Roman"/>
          <w:color w:val="202122"/>
          <w:sz w:val="28"/>
          <w:szCs w:val="28"/>
          <w:shd w:val="clear" w:color="auto" w:fill="FFFFFF"/>
          <w:lang w:val="en-US"/>
        </w:rPr>
        <w:t>O</w:t>
      </w:r>
      <w:r w:rsidR="00200DA4">
        <w:rPr>
          <w:rFonts w:ascii="Times New Roman" w:hAnsi="Times New Roman" w:cs="Times New Roman"/>
          <w:color w:val="202122"/>
          <w:sz w:val="28"/>
          <w:szCs w:val="28"/>
          <w:shd w:val="clear" w:color="auto" w:fill="FFFFFF"/>
        </w:rPr>
        <w:t xml:space="preserve">. </w:t>
      </w:r>
      <w:r w:rsidRPr="009E0255">
        <w:rPr>
          <w:rFonts w:ascii="Times New Roman" w:hAnsi="Times New Roman" w:cs="Times New Roman"/>
          <w:color w:val="202122"/>
          <w:sz w:val="28"/>
          <w:szCs w:val="28"/>
          <w:shd w:val="clear" w:color="auto" w:fill="FFFFFF"/>
        </w:rPr>
        <w:t>Ионообменные смолы удобны еще и тем, что их возможно регенерировать, пропуская через них концентрированный раствор изначального катиона (в нашем случае - Н</w:t>
      </w:r>
      <w:r w:rsidRPr="009E0255">
        <w:rPr>
          <w:rFonts w:ascii="Times New Roman" w:hAnsi="Times New Roman" w:cs="Times New Roman"/>
          <w:color w:val="202122"/>
          <w:sz w:val="28"/>
          <w:szCs w:val="28"/>
          <w:shd w:val="clear" w:color="auto" w:fill="FFFFFF"/>
          <w:vertAlign w:val="superscript"/>
        </w:rPr>
        <w:t>+</w:t>
      </w:r>
      <w:r w:rsidRPr="009E0255">
        <w:rPr>
          <w:rFonts w:ascii="Times New Roman" w:hAnsi="Times New Roman" w:cs="Times New Roman"/>
          <w:color w:val="202122"/>
          <w:sz w:val="28"/>
          <w:szCs w:val="28"/>
          <w:shd w:val="clear" w:color="auto" w:fill="FFFFFF"/>
        </w:rPr>
        <w:t>). Такой метод очистки воды позволяет гораздо проще достигнуть значительно лучшего результата</w:t>
      </w:r>
      <w:r w:rsidR="001C240D">
        <w:rPr>
          <w:rFonts w:ascii="Times New Roman" w:hAnsi="Times New Roman" w:cs="Times New Roman"/>
          <w:color w:val="202122"/>
          <w:sz w:val="28"/>
          <w:szCs w:val="28"/>
          <w:shd w:val="clear" w:color="auto" w:fill="FFFFFF"/>
        </w:rPr>
        <w:t xml:space="preserve">, так как удаляет из воды большую часть солей жесткости </w:t>
      </w:r>
      <w:r w:rsidRPr="009E0255">
        <w:rPr>
          <w:rFonts w:ascii="Times New Roman" w:hAnsi="Times New Roman" w:cs="Times New Roman"/>
          <w:color w:val="202122"/>
          <w:sz w:val="28"/>
          <w:szCs w:val="28"/>
          <w:shd w:val="clear" w:color="auto" w:fill="FFFFFF"/>
        </w:rPr>
        <w:t>[</w:t>
      </w:r>
      <w:r w:rsidR="006321A6" w:rsidRPr="009E0255">
        <w:rPr>
          <w:rFonts w:ascii="Times New Roman" w:hAnsi="Times New Roman" w:cs="Times New Roman"/>
          <w:color w:val="202122"/>
          <w:sz w:val="28"/>
          <w:szCs w:val="28"/>
          <w:shd w:val="clear" w:color="auto" w:fill="FFFFFF"/>
        </w:rPr>
        <w:t>4</w:t>
      </w:r>
      <w:r w:rsidRPr="009E0255">
        <w:rPr>
          <w:rFonts w:ascii="Times New Roman" w:hAnsi="Times New Roman" w:cs="Times New Roman"/>
          <w:color w:val="202122"/>
          <w:sz w:val="28"/>
          <w:szCs w:val="28"/>
          <w:shd w:val="clear" w:color="auto" w:fill="FFFFFF"/>
        </w:rPr>
        <w:t>].</w:t>
      </w:r>
    </w:p>
    <w:p w:rsidR="004B72E3" w:rsidRPr="009E0255" w:rsidRDefault="00964FFA" w:rsidP="00322E38">
      <w:pPr>
        <w:pStyle w:val="a6"/>
        <w:numPr>
          <w:ilvl w:val="0"/>
          <w:numId w:val="2"/>
        </w:numPr>
        <w:spacing w:line="360" w:lineRule="auto"/>
        <w:jc w:val="both"/>
        <w:rPr>
          <w:rStyle w:val="apple-converted-space"/>
          <w:rFonts w:ascii="Times New Roman" w:hAnsi="Times New Roman" w:cs="Times New Roman"/>
          <w:b/>
          <w:bCs/>
          <w:sz w:val="28"/>
          <w:szCs w:val="28"/>
        </w:rPr>
      </w:pPr>
      <w:r w:rsidRPr="00190ABE">
        <w:rPr>
          <w:rFonts w:ascii="Times New Roman" w:hAnsi="Times New Roman" w:cs="Times New Roman"/>
          <w:bCs/>
          <w:sz w:val="28"/>
          <w:szCs w:val="28"/>
        </w:rPr>
        <w:t>Обратный осмос</w:t>
      </w:r>
      <w:r w:rsidRPr="00190ABE">
        <w:rPr>
          <w:rFonts w:ascii="Times New Roman" w:hAnsi="Times New Roman" w:cs="Times New Roman"/>
          <w:sz w:val="28"/>
          <w:szCs w:val="28"/>
        </w:rPr>
        <w:t>.</w:t>
      </w:r>
      <w:r w:rsidRPr="009E0255">
        <w:rPr>
          <w:rFonts w:ascii="Times New Roman" w:hAnsi="Times New Roman" w:cs="Times New Roman"/>
          <w:sz w:val="28"/>
          <w:szCs w:val="28"/>
        </w:rPr>
        <w:t xml:space="preserve"> </w:t>
      </w:r>
      <w:r w:rsidR="00775CBE" w:rsidRPr="009E0255">
        <w:rPr>
          <w:rFonts w:ascii="Times New Roman" w:hAnsi="Times New Roman" w:cs="Times New Roman"/>
          <w:color w:val="202122"/>
          <w:sz w:val="28"/>
          <w:szCs w:val="28"/>
          <w:shd w:val="clear" w:color="auto" w:fill="FFFFFF"/>
        </w:rPr>
        <w:t>Данный метод основан на прохождении воды</w:t>
      </w:r>
      <w:r w:rsidR="00053D0B" w:rsidRPr="009E0255">
        <w:rPr>
          <w:rFonts w:ascii="Times New Roman" w:hAnsi="Times New Roman" w:cs="Times New Roman"/>
          <w:color w:val="202122"/>
          <w:sz w:val="28"/>
          <w:szCs w:val="28"/>
          <w:shd w:val="clear" w:color="auto" w:fill="FFFFFF"/>
        </w:rPr>
        <w:t xml:space="preserve"> под определенным давлением</w:t>
      </w:r>
      <w:r w:rsidR="00775CBE" w:rsidRPr="009E0255">
        <w:rPr>
          <w:rFonts w:ascii="Times New Roman" w:hAnsi="Times New Roman" w:cs="Times New Roman"/>
          <w:color w:val="202122"/>
          <w:sz w:val="28"/>
          <w:szCs w:val="28"/>
          <w:shd w:val="clear" w:color="auto" w:fill="FFFFFF"/>
        </w:rPr>
        <w:t xml:space="preserve"> через полупроницаемые мембраны (как правило, полиамидные)</w:t>
      </w:r>
      <w:r w:rsidR="00053D0B" w:rsidRPr="009E0255">
        <w:rPr>
          <w:rFonts w:ascii="Times New Roman" w:hAnsi="Times New Roman" w:cs="Times New Roman"/>
          <w:color w:val="202122"/>
          <w:sz w:val="28"/>
          <w:szCs w:val="28"/>
          <w:shd w:val="clear" w:color="auto" w:fill="FFFFFF"/>
        </w:rPr>
        <w:t xml:space="preserve"> в обратном для осмоса направлении</w:t>
      </w:r>
      <w:r w:rsidR="00775CBE" w:rsidRPr="009E0255">
        <w:rPr>
          <w:rFonts w:ascii="Times New Roman" w:hAnsi="Times New Roman" w:cs="Times New Roman"/>
          <w:color w:val="202122"/>
          <w:sz w:val="28"/>
          <w:szCs w:val="28"/>
          <w:shd w:val="clear" w:color="auto" w:fill="FFFFFF"/>
        </w:rPr>
        <w:t>. Вместе с солями жёсткости удаляется и большинство других солей.</w:t>
      </w:r>
      <w:r w:rsidR="00775CBE" w:rsidRPr="009E0255">
        <w:rPr>
          <w:rStyle w:val="apple-converted-space"/>
          <w:rFonts w:ascii="Times New Roman" w:hAnsi="Times New Roman" w:cs="Times New Roman"/>
          <w:color w:val="202122"/>
          <w:sz w:val="28"/>
          <w:szCs w:val="28"/>
          <w:shd w:val="clear" w:color="auto" w:fill="FFFFFF"/>
        </w:rPr>
        <w:t> При чем диаметр отверстий мембраны можно варьировать, достигая разной степени очистки воды от многих ионов. Однако данный метод сопряжен и с некоторыми недостаткам</w:t>
      </w:r>
      <w:r w:rsidR="001C240D">
        <w:rPr>
          <w:rStyle w:val="apple-converted-space"/>
          <w:rFonts w:ascii="Times New Roman" w:hAnsi="Times New Roman" w:cs="Times New Roman"/>
          <w:color w:val="202122"/>
          <w:sz w:val="28"/>
          <w:szCs w:val="28"/>
          <w:shd w:val="clear" w:color="auto" w:fill="FFFFFF"/>
        </w:rPr>
        <w:t>и</w:t>
      </w:r>
      <w:r w:rsidR="00775CBE" w:rsidRPr="009E0255">
        <w:rPr>
          <w:rStyle w:val="apple-converted-space"/>
          <w:rFonts w:ascii="Times New Roman" w:hAnsi="Times New Roman" w:cs="Times New Roman"/>
          <w:color w:val="202122"/>
          <w:sz w:val="28"/>
          <w:szCs w:val="28"/>
          <w:shd w:val="clear" w:color="auto" w:fill="FFFFFF"/>
        </w:rPr>
        <w:t xml:space="preserve">, такими как относительная дороговизна получаемой воды и необходимость предварительной </w:t>
      </w:r>
      <w:r w:rsidR="001C240D">
        <w:rPr>
          <w:rStyle w:val="apple-converted-space"/>
          <w:rFonts w:ascii="Times New Roman" w:hAnsi="Times New Roman" w:cs="Times New Roman"/>
          <w:color w:val="202122"/>
          <w:sz w:val="28"/>
          <w:szCs w:val="28"/>
          <w:shd w:val="clear" w:color="auto" w:fill="FFFFFF"/>
        </w:rPr>
        <w:t>водо</w:t>
      </w:r>
      <w:r w:rsidR="00775CBE" w:rsidRPr="009E0255">
        <w:rPr>
          <w:rStyle w:val="apple-converted-space"/>
          <w:rFonts w:ascii="Times New Roman" w:hAnsi="Times New Roman" w:cs="Times New Roman"/>
          <w:color w:val="202122"/>
          <w:sz w:val="28"/>
          <w:szCs w:val="28"/>
          <w:shd w:val="clear" w:color="auto" w:fill="FFFFFF"/>
        </w:rPr>
        <w:t>подготовки. При этом вода на выходе характеризуется относительно низкой минерализацией.</w:t>
      </w:r>
    </w:p>
    <w:p w:rsidR="00775CBE" w:rsidRPr="009E0255" w:rsidRDefault="00775CBE"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lastRenderedPageBreak/>
        <w:t>Следует отметить, что получить полностью очищенную от солей жесткости воду можно дистилляцией.</w:t>
      </w:r>
    </w:p>
    <w:p w:rsidR="00053D0B" w:rsidRPr="009E0255" w:rsidRDefault="00053D0B" w:rsidP="00053D0B">
      <w:pPr>
        <w:spacing w:line="360" w:lineRule="auto"/>
        <w:jc w:val="both"/>
        <w:rPr>
          <w:rFonts w:ascii="Times New Roman" w:hAnsi="Times New Roman" w:cs="Times New Roman"/>
          <w:sz w:val="28"/>
          <w:szCs w:val="28"/>
        </w:rPr>
      </w:pPr>
    </w:p>
    <w:p w:rsidR="0018188C" w:rsidRPr="009E0255" w:rsidRDefault="0018188C" w:rsidP="00053D0B">
      <w:pPr>
        <w:spacing w:line="360" w:lineRule="auto"/>
        <w:jc w:val="both"/>
        <w:rPr>
          <w:rFonts w:ascii="Times New Roman" w:hAnsi="Times New Roman" w:cs="Times New Roman"/>
          <w:b/>
          <w:bCs/>
          <w:sz w:val="28"/>
          <w:szCs w:val="28"/>
        </w:rPr>
      </w:pPr>
    </w:p>
    <w:p w:rsidR="00053D0B" w:rsidRPr="00190ABE" w:rsidRDefault="00053D0B" w:rsidP="0024222E">
      <w:pPr>
        <w:pStyle w:val="2"/>
        <w:spacing w:line="360" w:lineRule="auto"/>
        <w:rPr>
          <w:rFonts w:ascii="Times New Roman" w:hAnsi="Times New Roman" w:cs="Times New Roman"/>
          <w:color w:val="000000" w:themeColor="text1"/>
          <w:sz w:val="28"/>
          <w:szCs w:val="28"/>
        </w:rPr>
      </w:pPr>
      <w:bookmarkStart w:id="8" w:name="_Toc133692571"/>
      <w:r w:rsidRPr="00190ABE">
        <w:rPr>
          <w:rFonts w:ascii="Times New Roman" w:hAnsi="Times New Roman" w:cs="Times New Roman"/>
          <w:color w:val="000000" w:themeColor="text1"/>
          <w:sz w:val="28"/>
          <w:szCs w:val="28"/>
        </w:rPr>
        <w:t>1.6. Понятие  водородного показателя (</w:t>
      </w:r>
      <w:r w:rsidRPr="00190ABE">
        <w:rPr>
          <w:rFonts w:ascii="Times New Roman" w:hAnsi="Times New Roman" w:cs="Times New Roman"/>
          <w:color w:val="000000" w:themeColor="text1"/>
          <w:sz w:val="28"/>
          <w:szCs w:val="28"/>
          <w:lang w:val="en-US"/>
        </w:rPr>
        <w:t>pH</w:t>
      </w:r>
      <w:r w:rsidRPr="00190ABE">
        <w:rPr>
          <w:rFonts w:ascii="Times New Roman" w:hAnsi="Times New Roman" w:cs="Times New Roman"/>
          <w:color w:val="000000" w:themeColor="text1"/>
          <w:sz w:val="28"/>
          <w:szCs w:val="28"/>
        </w:rPr>
        <w:t>).</w:t>
      </w:r>
      <w:bookmarkEnd w:id="8"/>
    </w:p>
    <w:p w:rsidR="00053D0B" w:rsidRPr="009E0255" w:rsidRDefault="00053D0B"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Водородный показатель – мера кислотности водных растворов. </w:t>
      </w:r>
      <w:r w:rsidR="00AB0F1E" w:rsidRPr="009E0255">
        <w:rPr>
          <w:rFonts w:ascii="Times New Roman" w:hAnsi="Times New Roman" w:cs="Times New Roman"/>
          <w:sz w:val="28"/>
          <w:szCs w:val="28"/>
        </w:rPr>
        <w:t xml:space="preserve">С помощью водородного показателя выражают активность катионов водорода в растворах. Вычисляют его как отрицательный десятичный логарифм активности ионов водорода, выраженной в молях на литр, которую в сильно разбавленных растворах можно считать равной их равновесной концентрации. </w:t>
      </w:r>
    </w:p>
    <w:p w:rsidR="00AB0F1E" w:rsidRPr="009E0255" w:rsidRDefault="00AB0F1E" w:rsidP="00D0334C">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Раствор,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которого равен семи, принято считать нейтральным;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меньше семи соответствует кислотному раствору и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больше семи соответствует основному (щелочному) раствору</w:t>
      </w:r>
      <w:r w:rsidR="0037017F" w:rsidRPr="009E0255">
        <w:rPr>
          <w:rFonts w:ascii="Times New Roman" w:hAnsi="Times New Roman" w:cs="Times New Roman"/>
          <w:sz w:val="28"/>
          <w:szCs w:val="28"/>
        </w:rPr>
        <w:t>.</w:t>
      </w:r>
    </w:p>
    <w:p w:rsidR="00633071" w:rsidRPr="009E0255" w:rsidRDefault="00633071" w:rsidP="00053D0B">
      <w:pPr>
        <w:spacing w:line="360" w:lineRule="auto"/>
        <w:jc w:val="both"/>
        <w:rPr>
          <w:rFonts w:ascii="Times New Roman" w:hAnsi="Times New Roman" w:cs="Times New Roman"/>
          <w:sz w:val="28"/>
          <w:szCs w:val="28"/>
        </w:rPr>
      </w:pPr>
    </w:p>
    <w:p w:rsidR="00633071" w:rsidRPr="009E0255" w:rsidRDefault="00633071" w:rsidP="00053D0B">
      <w:pPr>
        <w:spacing w:line="360" w:lineRule="auto"/>
        <w:jc w:val="both"/>
        <w:rPr>
          <w:rFonts w:ascii="Times New Roman" w:hAnsi="Times New Roman" w:cs="Times New Roman"/>
          <w:sz w:val="28"/>
          <w:szCs w:val="28"/>
        </w:rPr>
      </w:pPr>
    </w:p>
    <w:p w:rsidR="00633071" w:rsidRPr="00190ABE" w:rsidRDefault="00633071" w:rsidP="0024222E">
      <w:pPr>
        <w:pStyle w:val="2"/>
        <w:spacing w:line="360" w:lineRule="auto"/>
        <w:rPr>
          <w:rFonts w:ascii="Times New Roman" w:hAnsi="Times New Roman" w:cs="Times New Roman"/>
          <w:color w:val="000000" w:themeColor="text1"/>
          <w:sz w:val="28"/>
          <w:szCs w:val="28"/>
        </w:rPr>
      </w:pPr>
      <w:bookmarkStart w:id="9" w:name="_Toc133692572"/>
      <w:r w:rsidRPr="00190ABE">
        <w:rPr>
          <w:rFonts w:ascii="Times New Roman" w:hAnsi="Times New Roman" w:cs="Times New Roman"/>
          <w:color w:val="000000" w:themeColor="text1"/>
          <w:sz w:val="28"/>
          <w:szCs w:val="28"/>
        </w:rPr>
        <w:t>1.7. Влияние водородного показателя (</w:t>
      </w:r>
      <w:r w:rsidRPr="00190ABE">
        <w:rPr>
          <w:rFonts w:ascii="Times New Roman" w:hAnsi="Times New Roman" w:cs="Times New Roman"/>
          <w:color w:val="000000" w:themeColor="text1"/>
          <w:sz w:val="28"/>
          <w:szCs w:val="28"/>
          <w:lang w:val="en-US"/>
        </w:rPr>
        <w:t>pH</w:t>
      </w:r>
      <w:r w:rsidRPr="00190ABE">
        <w:rPr>
          <w:rFonts w:ascii="Times New Roman" w:hAnsi="Times New Roman" w:cs="Times New Roman"/>
          <w:color w:val="000000" w:themeColor="text1"/>
          <w:sz w:val="28"/>
          <w:szCs w:val="28"/>
        </w:rPr>
        <w:t>).</w:t>
      </w:r>
      <w:bookmarkEnd w:id="9"/>
    </w:p>
    <w:p w:rsidR="00633071" w:rsidRPr="009E0255" w:rsidRDefault="00633071"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Кислотность среды играет важную роль во множестве химических процессов, а потому возможность протекания и результат той или иной реакции часто зависит от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среды. Особое значение рН реакционной среды имеет для биохимических реакций, протекающих внутри живых организмов. Именно концентрация ионов водорода играет важнейшую роль в поддержании физико-химических свойств и биологической активности различных белков и нуклеиновых кислот (например ферментов в различных частях организма)</w:t>
      </w:r>
      <w:r w:rsidR="001A793C" w:rsidRPr="009E0255">
        <w:rPr>
          <w:rFonts w:ascii="Times New Roman" w:hAnsi="Times New Roman" w:cs="Times New Roman"/>
          <w:sz w:val="28"/>
          <w:szCs w:val="28"/>
        </w:rPr>
        <w:t>. Именно потому для нормального функционирования организма крайне необходимо поддержание кислотно-основного гомеостаза</w:t>
      </w:r>
      <w:r w:rsidR="0037017F" w:rsidRPr="009E0255">
        <w:rPr>
          <w:rFonts w:ascii="Times New Roman" w:hAnsi="Times New Roman" w:cs="Times New Roman"/>
          <w:sz w:val="28"/>
          <w:szCs w:val="28"/>
        </w:rPr>
        <w:t>.</w:t>
      </w:r>
    </w:p>
    <w:p w:rsidR="001A793C" w:rsidRDefault="001A793C" w:rsidP="006321A6">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Водородный показатель в различных органах в человеческом организме различен. Например</w:t>
      </w:r>
      <w:r w:rsidR="00414EEF" w:rsidRPr="009E0255">
        <w:rPr>
          <w:rFonts w:ascii="Times New Roman" w:hAnsi="Times New Roman" w:cs="Times New Roman"/>
          <w:sz w:val="28"/>
          <w:szCs w:val="28"/>
        </w:rPr>
        <w:t>,</w:t>
      </w:r>
      <w:r w:rsidRPr="009E0255">
        <w:rPr>
          <w:rFonts w:ascii="Times New Roman" w:hAnsi="Times New Roman" w:cs="Times New Roman"/>
          <w:sz w:val="28"/>
          <w:szCs w:val="28"/>
        </w:rPr>
        <w:t xml:space="preserve"> нормальный водородный показатель желудочного сока составляет 1,5-2 [</w:t>
      </w:r>
      <w:r w:rsidR="006321A6" w:rsidRPr="009E0255">
        <w:rPr>
          <w:rFonts w:ascii="Times New Roman" w:hAnsi="Times New Roman" w:cs="Times New Roman"/>
          <w:sz w:val="28"/>
          <w:szCs w:val="28"/>
        </w:rPr>
        <w:t>2</w:t>
      </w:r>
      <w:r w:rsidRPr="009E0255">
        <w:rPr>
          <w:rFonts w:ascii="Times New Roman" w:hAnsi="Times New Roman" w:cs="Times New Roman"/>
          <w:sz w:val="28"/>
          <w:szCs w:val="28"/>
        </w:rPr>
        <w:t xml:space="preserve">], у сока тонкой кишки в норме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составляет 7,2-7,7 [</w:t>
      </w:r>
      <w:r w:rsidR="006321A6" w:rsidRPr="009E0255">
        <w:rPr>
          <w:rFonts w:ascii="Times New Roman" w:hAnsi="Times New Roman" w:cs="Times New Roman"/>
          <w:sz w:val="28"/>
          <w:szCs w:val="28"/>
        </w:rPr>
        <w:t>2</w:t>
      </w:r>
      <w:r w:rsidRPr="009E0255">
        <w:rPr>
          <w:rFonts w:ascii="Times New Roman" w:hAnsi="Times New Roman" w:cs="Times New Roman"/>
          <w:sz w:val="28"/>
          <w:szCs w:val="28"/>
        </w:rPr>
        <w:t xml:space="preserve">], а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содержимого тонкого кишечника может в норме варьироваться от 6,0 до 7,2 и зависит от уровня продукции микробиотой жирных кислот [</w:t>
      </w:r>
      <w:r w:rsidR="006321A6" w:rsidRPr="009E0255">
        <w:rPr>
          <w:rFonts w:ascii="Times New Roman" w:hAnsi="Times New Roman" w:cs="Times New Roman"/>
          <w:sz w:val="28"/>
          <w:szCs w:val="28"/>
        </w:rPr>
        <w:t>2</w:t>
      </w:r>
      <w:r w:rsidRPr="009E0255">
        <w:rPr>
          <w:rFonts w:ascii="Times New Roman" w:hAnsi="Times New Roman" w:cs="Times New Roman"/>
          <w:sz w:val="28"/>
          <w:szCs w:val="28"/>
        </w:rPr>
        <w:t>].</w:t>
      </w:r>
    </w:p>
    <w:p w:rsidR="008A3C1E" w:rsidRPr="00C62927" w:rsidRDefault="008A3C1E" w:rsidP="006321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Уровень водородного показателя природной питьевой воды может колебаться в пределах </w:t>
      </w:r>
      <w:r w:rsidR="00C62927">
        <w:rPr>
          <w:rFonts w:ascii="Times New Roman" w:hAnsi="Times New Roman" w:cs="Times New Roman"/>
          <w:sz w:val="28"/>
          <w:szCs w:val="28"/>
        </w:rPr>
        <w:t xml:space="preserve">6,5-8,5 единиц. Не рекомендуется употреблять в пищу воду с сильно низким или сильно высоким уровнем </w:t>
      </w:r>
      <w:r w:rsidR="00C62927">
        <w:rPr>
          <w:rFonts w:ascii="Times New Roman" w:hAnsi="Times New Roman" w:cs="Times New Roman"/>
          <w:sz w:val="28"/>
          <w:szCs w:val="28"/>
          <w:lang w:val="en-US"/>
        </w:rPr>
        <w:t>pH</w:t>
      </w:r>
      <w:r w:rsidR="00C62927">
        <w:rPr>
          <w:rFonts w:ascii="Times New Roman" w:hAnsi="Times New Roman" w:cs="Times New Roman"/>
          <w:sz w:val="28"/>
          <w:szCs w:val="28"/>
        </w:rPr>
        <w:t xml:space="preserve">, так как это может сказаться на уровне </w:t>
      </w:r>
      <w:r w:rsidR="00C62927">
        <w:rPr>
          <w:rFonts w:ascii="Times New Roman" w:hAnsi="Times New Roman" w:cs="Times New Roman"/>
          <w:sz w:val="28"/>
          <w:szCs w:val="28"/>
          <w:lang w:val="en-US"/>
        </w:rPr>
        <w:t>pH</w:t>
      </w:r>
      <w:r w:rsidR="00C62927" w:rsidRPr="00C62927">
        <w:rPr>
          <w:rFonts w:ascii="Times New Roman" w:hAnsi="Times New Roman" w:cs="Times New Roman"/>
          <w:sz w:val="28"/>
          <w:szCs w:val="28"/>
        </w:rPr>
        <w:t xml:space="preserve"> </w:t>
      </w:r>
      <w:r w:rsidR="00C62927">
        <w:rPr>
          <w:rFonts w:ascii="Times New Roman" w:hAnsi="Times New Roman" w:cs="Times New Roman"/>
          <w:sz w:val="28"/>
          <w:szCs w:val="28"/>
        </w:rPr>
        <w:t>внутренних органов и, соответственно, привести к нарушению их работы.</w:t>
      </w:r>
    </w:p>
    <w:p w:rsidR="008A3C1E" w:rsidRPr="009E0255" w:rsidRDefault="0037017F" w:rsidP="008A3C1E">
      <w:pPr>
        <w:spacing w:after="600"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Большое влияние водородный показатель оказывает и на экосистемы. Многие растения не способны выживать в услови</w:t>
      </w:r>
      <w:r w:rsidR="002573C2">
        <w:rPr>
          <w:rFonts w:ascii="Times New Roman" w:hAnsi="Times New Roman" w:cs="Times New Roman"/>
          <w:sz w:val="28"/>
          <w:szCs w:val="28"/>
        </w:rPr>
        <w:t>ях</w:t>
      </w:r>
      <w:r w:rsidRPr="009E0255">
        <w:rPr>
          <w:rFonts w:ascii="Times New Roman" w:hAnsi="Times New Roman" w:cs="Times New Roman"/>
          <w:sz w:val="28"/>
          <w:szCs w:val="28"/>
        </w:rPr>
        <w:t xml:space="preserve"> сильно кислотной или сильно основной реакции среды. Существуют и исключения. Например</w:t>
      </w:r>
      <w:r w:rsidR="00414EEF" w:rsidRPr="009E0255">
        <w:rPr>
          <w:rFonts w:ascii="Times New Roman" w:hAnsi="Times New Roman" w:cs="Times New Roman"/>
          <w:sz w:val="28"/>
          <w:szCs w:val="28"/>
        </w:rPr>
        <w:t>,</w:t>
      </w:r>
      <w:r w:rsidRPr="009E0255">
        <w:rPr>
          <w:rFonts w:ascii="Times New Roman" w:hAnsi="Times New Roman" w:cs="Times New Roman"/>
          <w:sz w:val="28"/>
          <w:szCs w:val="28"/>
        </w:rPr>
        <w:t xml:space="preserve"> водородный показатель для голубики должен быть в районе 4, иначе ягода не будет активно расти.</w:t>
      </w:r>
      <w:r w:rsidR="008A3C1E">
        <w:rPr>
          <w:rFonts w:ascii="Times New Roman" w:hAnsi="Times New Roman" w:cs="Times New Roman"/>
          <w:sz w:val="28"/>
          <w:szCs w:val="28"/>
        </w:rPr>
        <w:t xml:space="preserve"> </w:t>
      </w:r>
    </w:p>
    <w:p w:rsidR="008A3C1E" w:rsidRDefault="008A3C1E" w:rsidP="008A3C1E">
      <w:pPr>
        <w:pStyle w:val="2"/>
        <w:spacing w:line="360" w:lineRule="auto"/>
        <w:rPr>
          <w:rFonts w:ascii="Times New Roman" w:hAnsi="Times New Roman" w:cs="Times New Roman"/>
          <w:color w:val="000000" w:themeColor="text1"/>
          <w:sz w:val="28"/>
          <w:szCs w:val="28"/>
        </w:rPr>
      </w:pPr>
      <w:bookmarkStart w:id="10" w:name="_Toc133692573"/>
    </w:p>
    <w:p w:rsidR="0037017F" w:rsidRPr="00190ABE" w:rsidRDefault="0037017F" w:rsidP="008A3C1E">
      <w:pPr>
        <w:pStyle w:val="2"/>
        <w:spacing w:line="360" w:lineRule="auto"/>
        <w:rPr>
          <w:rFonts w:ascii="Times New Roman" w:hAnsi="Times New Roman" w:cs="Times New Roman"/>
          <w:color w:val="000000" w:themeColor="text1"/>
          <w:sz w:val="28"/>
          <w:szCs w:val="28"/>
        </w:rPr>
      </w:pPr>
      <w:r w:rsidRPr="00190ABE">
        <w:rPr>
          <w:rFonts w:ascii="Times New Roman" w:hAnsi="Times New Roman" w:cs="Times New Roman"/>
          <w:color w:val="000000" w:themeColor="text1"/>
          <w:sz w:val="28"/>
          <w:szCs w:val="28"/>
        </w:rPr>
        <w:t>1.8. Методы регулирования водородного показателя (</w:t>
      </w:r>
      <w:r w:rsidRPr="00190ABE">
        <w:rPr>
          <w:rFonts w:ascii="Times New Roman" w:hAnsi="Times New Roman" w:cs="Times New Roman"/>
          <w:color w:val="000000" w:themeColor="text1"/>
          <w:sz w:val="28"/>
          <w:szCs w:val="28"/>
          <w:lang w:val="en-US"/>
        </w:rPr>
        <w:t>pH</w:t>
      </w:r>
      <w:r w:rsidRPr="00190ABE">
        <w:rPr>
          <w:rFonts w:ascii="Times New Roman" w:hAnsi="Times New Roman" w:cs="Times New Roman"/>
          <w:color w:val="000000" w:themeColor="text1"/>
          <w:sz w:val="28"/>
          <w:szCs w:val="28"/>
        </w:rPr>
        <w:t>).</w:t>
      </w:r>
      <w:bookmarkEnd w:id="10"/>
    </w:p>
    <w:p w:rsidR="00F93A64" w:rsidRPr="009E0255" w:rsidRDefault="00B40D25" w:rsidP="008A3C1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Из курса школьной химии должно быть очевидно, что </w:t>
      </w:r>
      <w:r w:rsidR="008C6766" w:rsidRPr="009E0255">
        <w:rPr>
          <w:rFonts w:ascii="Times New Roman" w:hAnsi="Times New Roman" w:cs="Times New Roman"/>
          <w:sz w:val="28"/>
          <w:szCs w:val="28"/>
        </w:rPr>
        <w:t xml:space="preserve">регулировать водородный показатель в зависимости от его значения можно с помощью добавления определенных веществ, которые будут реагировать с избытком ионов гидроксония или с избытком гидроксид-ионов и, соответственно, повышать или понижать кислотность. При сильно кислотной реакции среды можно прибавить некоторое основание, чтобы повысить </w:t>
      </w:r>
      <w:r w:rsidR="008C6766" w:rsidRPr="009E0255">
        <w:rPr>
          <w:rFonts w:ascii="Times New Roman" w:hAnsi="Times New Roman" w:cs="Times New Roman"/>
          <w:sz w:val="28"/>
          <w:szCs w:val="28"/>
          <w:lang w:val="en-US"/>
        </w:rPr>
        <w:t>pH</w:t>
      </w:r>
      <w:r w:rsidR="008C6766" w:rsidRPr="009E0255">
        <w:rPr>
          <w:rFonts w:ascii="Times New Roman" w:hAnsi="Times New Roman" w:cs="Times New Roman"/>
          <w:sz w:val="28"/>
          <w:szCs w:val="28"/>
        </w:rPr>
        <w:t xml:space="preserve">. Также при сильно основной реакции возможно добавление такого реагента, который вступит в реакцию с гидроксид-анионами и понизит </w:t>
      </w:r>
      <w:r w:rsidR="008C6766" w:rsidRPr="009E0255">
        <w:rPr>
          <w:rFonts w:ascii="Times New Roman" w:hAnsi="Times New Roman" w:cs="Times New Roman"/>
          <w:sz w:val="28"/>
          <w:szCs w:val="28"/>
          <w:lang w:val="en-US"/>
        </w:rPr>
        <w:t>pH</w:t>
      </w:r>
      <w:r w:rsidR="008C6766" w:rsidRPr="009E0255">
        <w:rPr>
          <w:rFonts w:ascii="Times New Roman" w:hAnsi="Times New Roman" w:cs="Times New Roman"/>
          <w:sz w:val="28"/>
          <w:szCs w:val="28"/>
        </w:rPr>
        <w:t>.</w:t>
      </w:r>
      <w:r w:rsidR="00F93A64" w:rsidRPr="009E0255">
        <w:rPr>
          <w:rFonts w:ascii="Times New Roman" w:hAnsi="Times New Roman" w:cs="Times New Roman"/>
          <w:sz w:val="28"/>
          <w:szCs w:val="28"/>
        </w:rPr>
        <w:t xml:space="preserve"> </w:t>
      </w:r>
      <w:r w:rsidR="00F17DAC" w:rsidRPr="009E0255">
        <w:rPr>
          <w:rFonts w:ascii="Times New Roman" w:hAnsi="Times New Roman" w:cs="Times New Roman"/>
          <w:sz w:val="28"/>
          <w:szCs w:val="28"/>
        </w:rPr>
        <w:t>Суть</w:t>
      </w:r>
      <w:r w:rsidR="00F93A64" w:rsidRPr="009E0255">
        <w:rPr>
          <w:rFonts w:ascii="Times New Roman" w:hAnsi="Times New Roman" w:cs="Times New Roman"/>
          <w:sz w:val="28"/>
          <w:szCs w:val="28"/>
        </w:rPr>
        <w:t xml:space="preserve"> происходящей реакции можно отразить уравнением:</w:t>
      </w:r>
    </w:p>
    <w:p w:rsidR="00F93A64" w:rsidRPr="009E0255" w:rsidRDefault="00F93A64" w:rsidP="00FB5790">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perscript"/>
        </w:rPr>
        <w:t xml:space="preserve">+ </w:t>
      </w:r>
      <w:r w:rsidRPr="009E0255">
        <w:rPr>
          <w:rFonts w:ascii="Times New Roman" w:hAnsi="Times New Roman" w:cs="Times New Roman"/>
          <w:sz w:val="28"/>
          <w:szCs w:val="28"/>
        </w:rPr>
        <w:t xml:space="preserve">+ </w:t>
      </w:r>
      <w:r w:rsidRPr="009E0255">
        <w:rPr>
          <w:rFonts w:ascii="Times New Roman" w:hAnsi="Times New Roman" w:cs="Times New Roman"/>
          <w:sz w:val="28"/>
          <w:szCs w:val="28"/>
          <w:lang w:val="en-US"/>
        </w:rPr>
        <w:t>OH</w:t>
      </w:r>
      <w:r w:rsidRPr="009E0255">
        <w:rPr>
          <w:rFonts w:ascii="Times New Roman" w:hAnsi="Times New Roman" w:cs="Times New Roman"/>
          <w:sz w:val="28"/>
          <w:szCs w:val="28"/>
          <w:vertAlign w:val="superscript"/>
        </w:rPr>
        <w:t>-</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O</w:t>
      </w:r>
    </w:p>
    <w:p w:rsidR="00414EEF" w:rsidRPr="009E0255" w:rsidRDefault="008C6766"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 Та же схема применима и в агрохозяйствах. Для регулирования кислотности почвы возможно внесение в нее определенных веществ. Однако в данном случае более приемлемо применение слабых кислот и оснований или таких соединений, которые закисляют или защелачивают почву в меньшей степени, чем это делают кислоты или основания. Например</w:t>
      </w:r>
      <w:r w:rsidR="00414EEF" w:rsidRPr="009E0255">
        <w:rPr>
          <w:rFonts w:ascii="Times New Roman" w:hAnsi="Times New Roman" w:cs="Times New Roman"/>
          <w:sz w:val="28"/>
          <w:szCs w:val="28"/>
        </w:rPr>
        <w:t>,</w:t>
      </w:r>
      <w:r w:rsidRPr="009E0255">
        <w:rPr>
          <w:rFonts w:ascii="Times New Roman" w:hAnsi="Times New Roman" w:cs="Times New Roman"/>
          <w:sz w:val="28"/>
          <w:szCs w:val="28"/>
        </w:rPr>
        <w:t xml:space="preserve"> для закисления почвы возможно внесение гранул элементарной серы, которая </w:t>
      </w:r>
      <w:r w:rsidR="007D796C">
        <w:rPr>
          <w:rFonts w:ascii="Times New Roman" w:hAnsi="Times New Roman" w:cs="Times New Roman"/>
          <w:sz w:val="28"/>
          <w:szCs w:val="28"/>
        </w:rPr>
        <w:t xml:space="preserve">будет </w:t>
      </w:r>
      <w:r w:rsidRPr="009E0255">
        <w:rPr>
          <w:rFonts w:ascii="Times New Roman" w:hAnsi="Times New Roman" w:cs="Times New Roman"/>
          <w:sz w:val="28"/>
          <w:szCs w:val="28"/>
        </w:rPr>
        <w:t xml:space="preserve">медленно окисляться кислородом воздуха до диоксида серы, который в свою очередь </w:t>
      </w:r>
      <w:r w:rsidRPr="009E0255">
        <w:rPr>
          <w:rFonts w:ascii="Times New Roman" w:hAnsi="Times New Roman" w:cs="Times New Roman"/>
          <w:sz w:val="28"/>
          <w:szCs w:val="28"/>
        </w:rPr>
        <w:lastRenderedPageBreak/>
        <w:t xml:space="preserve">вступит в реакцию с водой с образованием слабой неустойчивой сернистой кислоты, способной </w:t>
      </w:r>
      <w:r w:rsidR="00414EEF" w:rsidRPr="009E0255">
        <w:rPr>
          <w:rFonts w:ascii="Times New Roman" w:hAnsi="Times New Roman" w:cs="Times New Roman"/>
          <w:sz w:val="28"/>
          <w:szCs w:val="28"/>
        </w:rPr>
        <w:t>понизить водородный показатель почвы:</w:t>
      </w:r>
    </w:p>
    <w:p w:rsidR="00414EEF" w:rsidRPr="009E0255" w:rsidRDefault="00414EEF" w:rsidP="00F473C8">
      <w:pPr>
        <w:spacing w:line="360" w:lineRule="auto"/>
        <w:jc w:val="center"/>
        <w:rPr>
          <w:rFonts w:ascii="Times New Roman" w:hAnsi="Times New Roman" w:cs="Times New Roman"/>
          <w:sz w:val="28"/>
          <w:szCs w:val="28"/>
          <w:vertAlign w:val="subscript"/>
          <w:lang w:val="en-US"/>
        </w:rPr>
      </w:pPr>
      <w:r w:rsidRPr="009E0255">
        <w:rPr>
          <w:rFonts w:ascii="Times New Roman" w:hAnsi="Times New Roman" w:cs="Times New Roman"/>
          <w:sz w:val="28"/>
          <w:szCs w:val="28"/>
          <w:lang w:val="en-US"/>
        </w:rPr>
        <w:t>S + O</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 xml:space="preserve"> = SO</w:t>
      </w:r>
      <w:r w:rsidRPr="009E0255">
        <w:rPr>
          <w:rFonts w:ascii="Times New Roman" w:hAnsi="Times New Roman" w:cs="Times New Roman"/>
          <w:sz w:val="28"/>
          <w:szCs w:val="28"/>
          <w:vertAlign w:val="subscript"/>
          <w:lang w:val="en-US"/>
        </w:rPr>
        <w:t>2</w:t>
      </w:r>
    </w:p>
    <w:p w:rsidR="00414EEF" w:rsidRDefault="00414EEF" w:rsidP="00414EEF">
      <w:pPr>
        <w:spacing w:line="360" w:lineRule="auto"/>
        <w:jc w:val="center"/>
        <w:rPr>
          <w:rFonts w:ascii="Times New Roman" w:hAnsi="Times New Roman" w:cs="Times New Roman"/>
          <w:sz w:val="28"/>
          <w:szCs w:val="28"/>
          <w:vertAlign w:val="subscript"/>
          <w:lang w:val="en-US"/>
        </w:rPr>
      </w:pPr>
      <w:r w:rsidRPr="009E0255">
        <w:rPr>
          <w:rFonts w:ascii="Times New Roman" w:hAnsi="Times New Roman" w:cs="Times New Roman"/>
          <w:sz w:val="28"/>
          <w:szCs w:val="28"/>
          <w:lang w:val="en-US"/>
        </w:rPr>
        <w:t>SO</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 xml:space="preserve"> + 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O = 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SO</w:t>
      </w:r>
      <w:r w:rsidRPr="009E0255">
        <w:rPr>
          <w:rFonts w:ascii="Times New Roman" w:hAnsi="Times New Roman" w:cs="Times New Roman"/>
          <w:sz w:val="28"/>
          <w:szCs w:val="28"/>
          <w:vertAlign w:val="subscript"/>
          <w:lang w:val="en-US"/>
        </w:rPr>
        <w:t>3</w:t>
      </w:r>
    </w:p>
    <w:p w:rsidR="007D796C" w:rsidRPr="007D796C" w:rsidRDefault="007D796C" w:rsidP="007D796C">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Образующая при этом сернистая кислота успевает частично диссоциировать и понизить </w:t>
      </w:r>
      <w:r>
        <w:rPr>
          <w:rFonts w:ascii="Times New Roman" w:hAnsi="Times New Roman" w:cs="Times New Roman"/>
          <w:sz w:val="28"/>
          <w:szCs w:val="28"/>
          <w:lang w:val="en-US"/>
        </w:rPr>
        <w:t>pH</w:t>
      </w:r>
      <w:r>
        <w:rPr>
          <w:rFonts w:ascii="Times New Roman" w:hAnsi="Times New Roman" w:cs="Times New Roman"/>
          <w:sz w:val="28"/>
          <w:szCs w:val="28"/>
        </w:rPr>
        <w:t xml:space="preserve"> почвы, тогда как оставшаяся ее часть подвергается разложению.</w:t>
      </w:r>
    </w:p>
    <w:p w:rsidR="0037017F" w:rsidRPr="009E0255" w:rsidRDefault="00414EEF" w:rsidP="00414EEF">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Для повышения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возможно использование поташа (</w:t>
      </w:r>
      <w:r w:rsidRPr="009E0255">
        <w:rPr>
          <w:rFonts w:ascii="Times New Roman" w:hAnsi="Times New Roman" w:cs="Times New Roman"/>
          <w:sz w:val="28"/>
          <w:szCs w:val="28"/>
          <w:lang w:val="en-US"/>
        </w:rPr>
        <w:t>K</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CO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 xml:space="preserve">) или золы, </w:t>
      </w:r>
      <w:r w:rsidR="007D796C">
        <w:rPr>
          <w:rFonts w:ascii="Times New Roman" w:hAnsi="Times New Roman" w:cs="Times New Roman"/>
          <w:sz w:val="28"/>
          <w:szCs w:val="28"/>
        </w:rPr>
        <w:t xml:space="preserve">остающейся после сгорания растений, </w:t>
      </w:r>
      <w:r w:rsidRPr="009E0255">
        <w:rPr>
          <w:rFonts w:ascii="Times New Roman" w:hAnsi="Times New Roman" w:cs="Times New Roman"/>
          <w:sz w:val="28"/>
          <w:szCs w:val="28"/>
        </w:rPr>
        <w:t xml:space="preserve">в состав которой входит поташ. При этом поташ </w:t>
      </w:r>
      <w:r w:rsidR="00F473C8" w:rsidRPr="009E0255">
        <w:rPr>
          <w:rFonts w:ascii="Times New Roman" w:hAnsi="Times New Roman" w:cs="Times New Roman"/>
          <w:sz w:val="28"/>
          <w:szCs w:val="28"/>
        </w:rPr>
        <w:t>под действием воды почвы способен подвергаться гидролизу по аниону с выделением гидроксид-анионов, повышающих водородный показатель почвы:</w:t>
      </w:r>
    </w:p>
    <w:p w:rsidR="00F473C8" w:rsidRPr="009E0255" w:rsidRDefault="00F473C8" w:rsidP="00F473C8">
      <w:pPr>
        <w:spacing w:line="360" w:lineRule="auto"/>
        <w:jc w:val="center"/>
        <w:rPr>
          <w:rFonts w:ascii="Times New Roman" w:hAnsi="Times New Roman" w:cs="Times New Roman"/>
          <w:sz w:val="28"/>
          <w:szCs w:val="28"/>
          <w:lang w:val="en-US"/>
        </w:rPr>
      </w:pPr>
      <w:r w:rsidRPr="009E0255">
        <w:rPr>
          <w:rFonts w:ascii="Times New Roman" w:hAnsi="Times New Roman" w:cs="Times New Roman"/>
          <w:sz w:val="28"/>
          <w:szCs w:val="28"/>
          <w:lang w:val="en-US"/>
        </w:rPr>
        <w:t>K</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CO</w:t>
      </w:r>
      <w:r w:rsidRPr="009E0255">
        <w:rPr>
          <w:rFonts w:ascii="Times New Roman" w:hAnsi="Times New Roman" w:cs="Times New Roman"/>
          <w:sz w:val="28"/>
          <w:szCs w:val="28"/>
          <w:vertAlign w:val="subscript"/>
          <w:lang w:val="en-US"/>
        </w:rPr>
        <w:t xml:space="preserve">3 </w:t>
      </w:r>
      <w:r w:rsidRPr="009E0255">
        <w:rPr>
          <w:rFonts w:ascii="Times New Roman" w:hAnsi="Times New Roman" w:cs="Times New Roman"/>
          <w:sz w:val="28"/>
          <w:szCs w:val="28"/>
          <w:lang w:val="en-US"/>
        </w:rPr>
        <w:t>= 2K</w:t>
      </w:r>
      <w:r w:rsidRPr="009E0255">
        <w:rPr>
          <w:rFonts w:ascii="Times New Roman" w:hAnsi="Times New Roman" w:cs="Times New Roman"/>
          <w:sz w:val="28"/>
          <w:szCs w:val="28"/>
          <w:vertAlign w:val="superscript"/>
          <w:lang w:val="en-US"/>
        </w:rPr>
        <w:t>+</w:t>
      </w:r>
      <w:r w:rsidRPr="009E0255">
        <w:rPr>
          <w:rFonts w:ascii="Times New Roman" w:hAnsi="Times New Roman" w:cs="Times New Roman"/>
          <w:sz w:val="28"/>
          <w:szCs w:val="28"/>
          <w:lang w:val="en-US"/>
        </w:rPr>
        <w:t xml:space="preserve"> + 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vertAlign w:val="superscript"/>
          <w:lang w:val="en-US"/>
        </w:rPr>
        <w:t>2-</w:t>
      </w:r>
    </w:p>
    <w:p w:rsidR="00F473C8" w:rsidRPr="009E0255" w:rsidRDefault="00F473C8" w:rsidP="00F473C8">
      <w:pPr>
        <w:spacing w:line="360" w:lineRule="auto"/>
        <w:jc w:val="center"/>
        <w:rPr>
          <w:rFonts w:ascii="Times New Roman" w:hAnsi="Times New Roman" w:cs="Times New Roman"/>
          <w:sz w:val="28"/>
          <w:szCs w:val="28"/>
          <w:vertAlign w:val="superscript"/>
          <w:lang w:val="en-US"/>
        </w:rPr>
      </w:pPr>
      <w:r w:rsidRPr="009E0255">
        <w:rPr>
          <w:rFonts w:ascii="Times New Roman" w:hAnsi="Times New Roman" w:cs="Times New Roman"/>
          <w:sz w:val="28"/>
          <w:szCs w:val="28"/>
          <w:lang w:val="en-US"/>
        </w:rPr>
        <w:t>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 H2O = HCO</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vertAlign w:val="superscript"/>
          <w:lang w:val="en-US"/>
        </w:rPr>
        <w:t>-</w:t>
      </w:r>
      <w:r w:rsidRPr="009E0255">
        <w:rPr>
          <w:rFonts w:ascii="Times New Roman" w:hAnsi="Times New Roman" w:cs="Times New Roman"/>
          <w:sz w:val="28"/>
          <w:szCs w:val="28"/>
          <w:lang w:val="en-US"/>
        </w:rPr>
        <w:t xml:space="preserve"> + OH</w:t>
      </w:r>
      <w:r w:rsidRPr="009E0255">
        <w:rPr>
          <w:rFonts w:ascii="Times New Roman" w:hAnsi="Times New Roman" w:cs="Times New Roman"/>
          <w:sz w:val="28"/>
          <w:szCs w:val="28"/>
          <w:vertAlign w:val="superscript"/>
          <w:lang w:val="en-US"/>
        </w:rPr>
        <w:t>-</w:t>
      </w:r>
    </w:p>
    <w:p w:rsidR="00F473C8" w:rsidRDefault="00F473C8" w:rsidP="00041142">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lang w:val="en-US"/>
        </w:rPr>
        <w:tab/>
      </w:r>
      <w:r w:rsidRPr="009E0255">
        <w:rPr>
          <w:rFonts w:ascii="Times New Roman" w:hAnsi="Times New Roman" w:cs="Times New Roman"/>
          <w:sz w:val="28"/>
          <w:szCs w:val="28"/>
        </w:rPr>
        <w:t xml:space="preserve">Также существуют и буферные системы, способные поддерживать </w:t>
      </w:r>
      <w:r w:rsidRPr="009E0255">
        <w:rPr>
          <w:rFonts w:ascii="Times New Roman" w:hAnsi="Times New Roman" w:cs="Times New Roman"/>
          <w:sz w:val="28"/>
          <w:szCs w:val="28"/>
          <w:lang w:val="en-US"/>
        </w:rPr>
        <w:t>pH</w:t>
      </w:r>
      <w:r w:rsidRPr="009E0255">
        <w:rPr>
          <w:rFonts w:ascii="Times New Roman" w:hAnsi="Times New Roman" w:cs="Times New Roman"/>
          <w:sz w:val="28"/>
          <w:szCs w:val="28"/>
        </w:rPr>
        <w:t xml:space="preserve"> среды на определенном уровне и практически не отзывающиеся на изменение об</w:t>
      </w:r>
      <w:r w:rsidR="00E91027" w:rsidRPr="009E0255">
        <w:rPr>
          <w:rFonts w:ascii="Times New Roman" w:hAnsi="Times New Roman" w:cs="Times New Roman"/>
          <w:sz w:val="28"/>
          <w:szCs w:val="28"/>
        </w:rPr>
        <w:t xml:space="preserve">ъема раствора. Следует выделить ацетатный буфер (смесь </w:t>
      </w:r>
      <w:r w:rsidR="00E91027" w:rsidRPr="009E0255">
        <w:rPr>
          <w:rFonts w:ascii="Times New Roman" w:hAnsi="Times New Roman" w:cs="Times New Roman"/>
          <w:sz w:val="28"/>
          <w:szCs w:val="28"/>
          <w:lang w:val="en-US"/>
        </w:rPr>
        <w:t>CH</w:t>
      </w:r>
      <w:r w:rsidR="00E91027" w:rsidRPr="009E0255">
        <w:rPr>
          <w:rFonts w:ascii="Times New Roman" w:hAnsi="Times New Roman" w:cs="Times New Roman"/>
          <w:sz w:val="28"/>
          <w:szCs w:val="28"/>
          <w:vertAlign w:val="subscript"/>
        </w:rPr>
        <w:t>3</w:t>
      </w:r>
      <w:r w:rsidR="00E91027" w:rsidRPr="009E0255">
        <w:rPr>
          <w:rFonts w:ascii="Times New Roman" w:hAnsi="Times New Roman" w:cs="Times New Roman"/>
          <w:sz w:val="28"/>
          <w:szCs w:val="28"/>
          <w:lang w:val="en-US"/>
        </w:rPr>
        <w:t>COOH</w:t>
      </w:r>
      <w:r w:rsidR="00E91027" w:rsidRPr="009E0255">
        <w:rPr>
          <w:rFonts w:ascii="Times New Roman" w:hAnsi="Times New Roman" w:cs="Times New Roman"/>
          <w:sz w:val="28"/>
          <w:szCs w:val="28"/>
        </w:rPr>
        <w:t xml:space="preserve"> и </w:t>
      </w:r>
      <w:r w:rsidR="00E91027" w:rsidRPr="009E0255">
        <w:rPr>
          <w:rFonts w:ascii="Times New Roman" w:hAnsi="Times New Roman" w:cs="Times New Roman"/>
          <w:sz w:val="28"/>
          <w:szCs w:val="28"/>
          <w:lang w:val="en-US"/>
        </w:rPr>
        <w:t>CH</w:t>
      </w:r>
      <w:r w:rsidR="00E91027" w:rsidRPr="009E0255">
        <w:rPr>
          <w:rFonts w:ascii="Times New Roman" w:hAnsi="Times New Roman" w:cs="Times New Roman"/>
          <w:sz w:val="28"/>
          <w:szCs w:val="28"/>
          <w:vertAlign w:val="subscript"/>
        </w:rPr>
        <w:t>3</w:t>
      </w:r>
      <w:r w:rsidR="00E91027" w:rsidRPr="009E0255">
        <w:rPr>
          <w:rFonts w:ascii="Times New Roman" w:hAnsi="Times New Roman" w:cs="Times New Roman"/>
          <w:sz w:val="28"/>
          <w:szCs w:val="28"/>
          <w:lang w:val="en-US"/>
        </w:rPr>
        <w:t>COONa</w:t>
      </w:r>
      <w:r w:rsidR="00E91027" w:rsidRPr="009E0255">
        <w:rPr>
          <w:rFonts w:ascii="Times New Roman" w:hAnsi="Times New Roman" w:cs="Times New Roman"/>
          <w:sz w:val="28"/>
          <w:szCs w:val="28"/>
        </w:rPr>
        <w:t xml:space="preserve">, </w:t>
      </w:r>
      <w:r w:rsidR="00E91027" w:rsidRPr="009E0255">
        <w:rPr>
          <w:rFonts w:ascii="Times New Roman" w:hAnsi="Times New Roman" w:cs="Times New Roman"/>
          <w:sz w:val="28"/>
          <w:szCs w:val="28"/>
          <w:lang w:val="en-US"/>
        </w:rPr>
        <w:t>pH</w:t>
      </w:r>
      <w:r w:rsidR="00E91027" w:rsidRPr="009E0255">
        <w:rPr>
          <w:rFonts w:ascii="Times New Roman" w:hAnsi="Times New Roman" w:cs="Times New Roman"/>
          <w:sz w:val="28"/>
          <w:szCs w:val="28"/>
        </w:rPr>
        <w:t xml:space="preserve">=3,7-5,6), аммиачный буфер (смесь </w:t>
      </w:r>
      <w:r w:rsidR="00E91027" w:rsidRPr="009E0255">
        <w:rPr>
          <w:rFonts w:ascii="Times New Roman" w:hAnsi="Times New Roman" w:cs="Times New Roman"/>
          <w:sz w:val="28"/>
          <w:szCs w:val="28"/>
          <w:lang w:val="en-US"/>
        </w:rPr>
        <w:t>NH</w:t>
      </w:r>
      <w:r w:rsidR="00E91027" w:rsidRPr="009E0255">
        <w:rPr>
          <w:rFonts w:ascii="Times New Roman" w:hAnsi="Times New Roman" w:cs="Times New Roman"/>
          <w:sz w:val="28"/>
          <w:szCs w:val="28"/>
          <w:vertAlign w:val="subscript"/>
        </w:rPr>
        <w:t>4</w:t>
      </w:r>
      <w:r w:rsidR="00E91027" w:rsidRPr="009E0255">
        <w:rPr>
          <w:rFonts w:ascii="Times New Roman" w:hAnsi="Times New Roman" w:cs="Times New Roman"/>
          <w:sz w:val="28"/>
          <w:szCs w:val="28"/>
          <w:lang w:val="en-US"/>
        </w:rPr>
        <w:t>OH</w:t>
      </w:r>
      <w:r w:rsidR="00E91027" w:rsidRPr="009E0255">
        <w:rPr>
          <w:rFonts w:ascii="Times New Roman" w:hAnsi="Times New Roman" w:cs="Times New Roman"/>
          <w:sz w:val="28"/>
          <w:szCs w:val="28"/>
        </w:rPr>
        <w:t xml:space="preserve"> и </w:t>
      </w:r>
      <w:r w:rsidR="00E91027" w:rsidRPr="009E0255">
        <w:rPr>
          <w:rFonts w:ascii="Times New Roman" w:hAnsi="Times New Roman" w:cs="Times New Roman"/>
          <w:sz w:val="28"/>
          <w:szCs w:val="28"/>
          <w:lang w:val="en-US"/>
        </w:rPr>
        <w:t>NH</w:t>
      </w:r>
      <w:r w:rsidR="00E91027" w:rsidRPr="009E0255">
        <w:rPr>
          <w:rFonts w:ascii="Times New Roman" w:hAnsi="Times New Roman" w:cs="Times New Roman"/>
          <w:sz w:val="28"/>
          <w:szCs w:val="28"/>
          <w:vertAlign w:val="subscript"/>
        </w:rPr>
        <w:t>4</w:t>
      </w:r>
      <w:r w:rsidR="00E91027" w:rsidRPr="009E0255">
        <w:rPr>
          <w:rFonts w:ascii="Times New Roman" w:hAnsi="Times New Roman" w:cs="Times New Roman"/>
          <w:sz w:val="28"/>
          <w:szCs w:val="28"/>
          <w:lang w:val="en-US"/>
        </w:rPr>
        <w:t>Cl</w:t>
      </w:r>
      <w:r w:rsidR="00E91027" w:rsidRPr="009E0255">
        <w:rPr>
          <w:rFonts w:ascii="Times New Roman" w:hAnsi="Times New Roman" w:cs="Times New Roman"/>
          <w:sz w:val="28"/>
          <w:szCs w:val="28"/>
        </w:rPr>
        <w:t xml:space="preserve">, </w:t>
      </w:r>
      <w:r w:rsidR="00E91027" w:rsidRPr="009E0255">
        <w:rPr>
          <w:rFonts w:ascii="Times New Roman" w:hAnsi="Times New Roman" w:cs="Times New Roman"/>
          <w:sz w:val="28"/>
          <w:szCs w:val="28"/>
          <w:lang w:val="en-US"/>
        </w:rPr>
        <w:t>pH</w:t>
      </w:r>
      <w:r w:rsidR="00E91027" w:rsidRPr="009E0255">
        <w:rPr>
          <w:rFonts w:ascii="Times New Roman" w:hAnsi="Times New Roman" w:cs="Times New Roman"/>
          <w:sz w:val="28"/>
          <w:szCs w:val="28"/>
        </w:rPr>
        <w:t xml:space="preserve">=8,4-10,3) и фосфатный буфер (смесь </w:t>
      </w:r>
      <w:r w:rsidR="00E91027" w:rsidRPr="009E0255">
        <w:rPr>
          <w:rFonts w:ascii="Times New Roman" w:hAnsi="Times New Roman" w:cs="Times New Roman"/>
          <w:sz w:val="28"/>
          <w:szCs w:val="28"/>
          <w:lang w:val="en-US"/>
        </w:rPr>
        <w:t>NaH</w:t>
      </w:r>
      <w:r w:rsidR="00E91027" w:rsidRPr="009E0255">
        <w:rPr>
          <w:rFonts w:ascii="Times New Roman" w:hAnsi="Times New Roman" w:cs="Times New Roman"/>
          <w:sz w:val="28"/>
          <w:szCs w:val="28"/>
          <w:vertAlign w:val="subscript"/>
        </w:rPr>
        <w:t>2</w:t>
      </w:r>
      <w:r w:rsidR="00E91027" w:rsidRPr="009E0255">
        <w:rPr>
          <w:rFonts w:ascii="Times New Roman" w:hAnsi="Times New Roman" w:cs="Times New Roman"/>
          <w:sz w:val="28"/>
          <w:szCs w:val="28"/>
          <w:lang w:val="en-US"/>
        </w:rPr>
        <w:t>PO</w:t>
      </w:r>
      <w:r w:rsidR="00E91027" w:rsidRPr="009E0255">
        <w:rPr>
          <w:rFonts w:ascii="Times New Roman" w:hAnsi="Times New Roman" w:cs="Times New Roman"/>
          <w:sz w:val="28"/>
          <w:szCs w:val="28"/>
          <w:vertAlign w:val="subscript"/>
        </w:rPr>
        <w:t>4</w:t>
      </w:r>
      <w:r w:rsidR="00E91027" w:rsidRPr="009E0255">
        <w:rPr>
          <w:rFonts w:ascii="Times New Roman" w:hAnsi="Times New Roman" w:cs="Times New Roman"/>
          <w:sz w:val="28"/>
          <w:szCs w:val="28"/>
        </w:rPr>
        <w:t xml:space="preserve"> и </w:t>
      </w:r>
      <w:r w:rsidR="00E91027" w:rsidRPr="009E0255">
        <w:rPr>
          <w:rFonts w:ascii="Times New Roman" w:hAnsi="Times New Roman" w:cs="Times New Roman"/>
          <w:sz w:val="28"/>
          <w:szCs w:val="28"/>
          <w:lang w:val="en-US"/>
        </w:rPr>
        <w:t>Na</w:t>
      </w:r>
      <w:r w:rsidR="00E91027" w:rsidRPr="009E0255">
        <w:rPr>
          <w:rFonts w:ascii="Times New Roman" w:hAnsi="Times New Roman" w:cs="Times New Roman"/>
          <w:sz w:val="28"/>
          <w:szCs w:val="28"/>
          <w:vertAlign w:val="subscript"/>
        </w:rPr>
        <w:t>2</w:t>
      </w:r>
      <w:r w:rsidR="00E91027" w:rsidRPr="009E0255">
        <w:rPr>
          <w:rFonts w:ascii="Times New Roman" w:hAnsi="Times New Roman" w:cs="Times New Roman"/>
          <w:sz w:val="28"/>
          <w:szCs w:val="28"/>
          <w:lang w:val="en-US"/>
        </w:rPr>
        <w:t>HPO</w:t>
      </w:r>
      <w:r w:rsidR="00E91027" w:rsidRPr="009E0255">
        <w:rPr>
          <w:rFonts w:ascii="Times New Roman" w:hAnsi="Times New Roman" w:cs="Times New Roman"/>
          <w:sz w:val="28"/>
          <w:szCs w:val="28"/>
          <w:vertAlign w:val="subscript"/>
        </w:rPr>
        <w:t>4</w:t>
      </w:r>
      <w:r w:rsidR="00E91027" w:rsidRPr="009E0255">
        <w:rPr>
          <w:rFonts w:ascii="Times New Roman" w:hAnsi="Times New Roman" w:cs="Times New Roman"/>
          <w:sz w:val="28"/>
          <w:szCs w:val="28"/>
        </w:rPr>
        <w:t xml:space="preserve">, </w:t>
      </w:r>
      <w:r w:rsidR="00E91027" w:rsidRPr="009E0255">
        <w:rPr>
          <w:rFonts w:ascii="Times New Roman" w:hAnsi="Times New Roman" w:cs="Times New Roman"/>
          <w:sz w:val="28"/>
          <w:szCs w:val="28"/>
          <w:lang w:val="en-US"/>
        </w:rPr>
        <w:t>pH</w:t>
      </w:r>
      <w:r w:rsidR="00E91027" w:rsidRPr="009E0255">
        <w:rPr>
          <w:rFonts w:ascii="Times New Roman" w:hAnsi="Times New Roman" w:cs="Times New Roman"/>
          <w:sz w:val="28"/>
          <w:szCs w:val="28"/>
        </w:rPr>
        <w:t>=5,4-8,0). В ор</w:t>
      </w:r>
      <w:r w:rsidR="00437536">
        <w:rPr>
          <w:rFonts w:ascii="Times New Roman" w:hAnsi="Times New Roman" w:cs="Times New Roman"/>
          <w:sz w:val="28"/>
          <w:szCs w:val="28"/>
        </w:rPr>
        <w:t>га</w:t>
      </w:r>
      <w:r w:rsidR="00E91027" w:rsidRPr="009E0255">
        <w:rPr>
          <w:rFonts w:ascii="Times New Roman" w:hAnsi="Times New Roman" w:cs="Times New Roman"/>
          <w:sz w:val="28"/>
          <w:szCs w:val="28"/>
        </w:rPr>
        <w:t xml:space="preserve">низме присутствуют фосфатная и карбонатная (смесь </w:t>
      </w:r>
      <w:r w:rsidR="000435E3" w:rsidRPr="009E0255">
        <w:rPr>
          <w:rFonts w:ascii="Times New Roman" w:hAnsi="Times New Roman" w:cs="Times New Roman"/>
          <w:sz w:val="28"/>
          <w:szCs w:val="28"/>
        </w:rPr>
        <w:t xml:space="preserve">слабой угольной кислоты </w:t>
      </w:r>
      <w:r w:rsidR="000435E3" w:rsidRPr="009E0255">
        <w:rPr>
          <w:rFonts w:ascii="Times New Roman" w:hAnsi="Times New Roman" w:cs="Times New Roman"/>
          <w:sz w:val="28"/>
          <w:szCs w:val="28"/>
          <w:lang w:val="en-US"/>
        </w:rPr>
        <w:t>H</w:t>
      </w:r>
      <w:r w:rsidR="000435E3" w:rsidRPr="009E0255">
        <w:rPr>
          <w:rFonts w:ascii="Times New Roman" w:hAnsi="Times New Roman" w:cs="Times New Roman"/>
          <w:sz w:val="28"/>
          <w:szCs w:val="28"/>
          <w:vertAlign w:val="subscript"/>
        </w:rPr>
        <w:t>2</w:t>
      </w:r>
      <w:r w:rsidR="000435E3" w:rsidRPr="009E0255">
        <w:rPr>
          <w:rFonts w:ascii="Times New Roman" w:hAnsi="Times New Roman" w:cs="Times New Roman"/>
          <w:sz w:val="28"/>
          <w:szCs w:val="28"/>
          <w:lang w:val="en-US"/>
        </w:rPr>
        <w:t>CO</w:t>
      </w:r>
      <w:r w:rsidR="000435E3" w:rsidRPr="009E0255">
        <w:rPr>
          <w:rFonts w:ascii="Times New Roman" w:hAnsi="Times New Roman" w:cs="Times New Roman"/>
          <w:sz w:val="28"/>
          <w:szCs w:val="28"/>
          <w:vertAlign w:val="subscript"/>
        </w:rPr>
        <w:t>3</w:t>
      </w:r>
      <w:r w:rsidR="000435E3" w:rsidRPr="009E0255">
        <w:rPr>
          <w:rFonts w:ascii="Times New Roman" w:hAnsi="Times New Roman" w:cs="Times New Roman"/>
          <w:sz w:val="28"/>
          <w:szCs w:val="28"/>
        </w:rPr>
        <w:t xml:space="preserve"> </w:t>
      </w:r>
      <w:r w:rsidR="00E91027" w:rsidRPr="009E0255">
        <w:rPr>
          <w:rFonts w:ascii="Times New Roman" w:hAnsi="Times New Roman" w:cs="Times New Roman"/>
          <w:sz w:val="28"/>
          <w:szCs w:val="28"/>
        </w:rPr>
        <w:t xml:space="preserve">и </w:t>
      </w:r>
      <w:r w:rsidR="000435E3" w:rsidRPr="009E0255">
        <w:rPr>
          <w:rFonts w:ascii="Times New Roman" w:hAnsi="Times New Roman" w:cs="Times New Roman"/>
          <w:sz w:val="28"/>
          <w:szCs w:val="28"/>
          <w:lang w:val="en-US"/>
        </w:rPr>
        <w:t>NaHCO</w:t>
      </w:r>
      <w:r w:rsidR="000435E3" w:rsidRPr="009E0255">
        <w:rPr>
          <w:rFonts w:ascii="Times New Roman" w:hAnsi="Times New Roman" w:cs="Times New Roman"/>
          <w:sz w:val="28"/>
          <w:szCs w:val="28"/>
          <w:vertAlign w:val="subscript"/>
        </w:rPr>
        <w:t>3</w:t>
      </w:r>
      <w:r w:rsidR="00E91027" w:rsidRPr="009E0255">
        <w:rPr>
          <w:rFonts w:ascii="Times New Roman" w:hAnsi="Times New Roman" w:cs="Times New Roman"/>
          <w:sz w:val="28"/>
          <w:szCs w:val="28"/>
        </w:rPr>
        <w:t>,</w:t>
      </w:r>
      <w:r w:rsidR="000435E3" w:rsidRPr="009E0255">
        <w:rPr>
          <w:rFonts w:ascii="Times New Roman" w:hAnsi="Times New Roman" w:cs="Times New Roman"/>
          <w:sz w:val="28"/>
          <w:szCs w:val="28"/>
        </w:rPr>
        <w:t xml:space="preserve"> </w:t>
      </w:r>
      <w:r w:rsidR="000435E3" w:rsidRPr="009E0255">
        <w:rPr>
          <w:rFonts w:ascii="Times New Roman" w:hAnsi="Times New Roman" w:cs="Times New Roman"/>
          <w:sz w:val="28"/>
          <w:szCs w:val="28"/>
          <w:lang w:val="en-US"/>
        </w:rPr>
        <w:t>pH</w:t>
      </w:r>
      <w:r w:rsidR="000435E3" w:rsidRPr="009E0255">
        <w:rPr>
          <w:rFonts w:ascii="Times New Roman" w:hAnsi="Times New Roman" w:cs="Times New Roman"/>
          <w:sz w:val="28"/>
          <w:szCs w:val="28"/>
        </w:rPr>
        <w:t xml:space="preserve"> около 7,4</w:t>
      </w:r>
      <w:r w:rsidR="00E91027" w:rsidRPr="009E0255">
        <w:rPr>
          <w:rFonts w:ascii="Times New Roman" w:hAnsi="Times New Roman" w:cs="Times New Roman"/>
          <w:sz w:val="28"/>
          <w:szCs w:val="28"/>
        </w:rPr>
        <w:t xml:space="preserve">) буферные системы. Такие буферные системы </w:t>
      </w:r>
      <w:r w:rsidR="000435E3" w:rsidRPr="009E0255">
        <w:rPr>
          <w:rFonts w:ascii="Times New Roman" w:hAnsi="Times New Roman" w:cs="Times New Roman"/>
          <w:sz w:val="28"/>
          <w:szCs w:val="28"/>
        </w:rPr>
        <w:t xml:space="preserve">сохраняют постоянную величину </w:t>
      </w:r>
      <w:r w:rsidR="000435E3" w:rsidRPr="009E0255">
        <w:rPr>
          <w:rFonts w:ascii="Times New Roman" w:hAnsi="Times New Roman" w:cs="Times New Roman"/>
          <w:sz w:val="28"/>
          <w:szCs w:val="28"/>
          <w:lang w:val="en-US"/>
        </w:rPr>
        <w:t>pH</w:t>
      </w:r>
      <w:r w:rsidR="000435E3" w:rsidRPr="009E0255">
        <w:rPr>
          <w:rFonts w:ascii="Times New Roman" w:hAnsi="Times New Roman" w:cs="Times New Roman"/>
          <w:sz w:val="28"/>
          <w:szCs w:val="28"/>
        </w:rPr>
        <w:t xml:space="preserve"> даже при добавлении небольших количеств кислоты или основания.</w:t>
      </w:r>
    </w:p>
    <w:p w:rsidR="00C62927" w:rsidRPr="00437536" w:rsidRDefault="00C62927" w:rsidP="00041142">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нейтрализации кислых вод используют щелочи (</w:t>
      </w:r>
      <w:r>
        <w:rPr>
          <w:rFonts w:ascii="Times New Roman" w:hAnsi="Times New Roman" w:cs="Times New Roman"/>
          <w:sz w:val="28"/>
          <w:szCs w:val="28"/>
          <w:lang w:val="en-US"/>
        </w:rPr>
        <w:t>KOH</w:t>
      </w:r>
      <w:r w:rsidRPr="00C62927">
        <w:rPr>
          <w:rFonts w:ascii="Times New Roman" w:hAnsi="Times New Roman" w:cs="Times New Roman"/>
          <w:sz w:val="28"/>
          <w:szCs w:val="28"/>
        </w:rPr>
        <w:t xml:space="preserve">, </w:t>
      </w:r>
      <w:r>
        <w:rPr>
          <w:rFonts w:ascii="Times New Roman" w:hAnsi="Times New Roman" w:cs="Times New Roman"/>
          <w:sz w:val="28"/>
          <w:szCs w:val="28"/>
          <w:lang w:val="en-US"/>
        </w:rPr>
        <w:t>NaOH</w:t>
      </w:r>
      <w:r w:rsidRPr="00C62927">
        <w:rPr>
          <w:rFonts w:ascii="Times New Roman" w:hAnsi="Times New Roman" w:cs="Times New Roman"/>
          <w:sz w:val="28"/>
          <w:szCs w:val="28"/>
        </w:rPr>
        <w:t>)</w:t>
      </w:r>
      <w:r>
        <w:rPr>
          <w:rFonts w:ascii="Times New Roman" w:hAnsi="Times New Roman" w:cs="Times New Roman"/>
          <w:sz w:val="28"/>
          <w:szCs w:val="28"/>
        </w:rPr>
        <w:t>, соду (</w:t>
      </w:r>
      <w:r>
        <w:rPr>
          <w:rFonts w:ascii="Times New Roman" w:hAnsi="Times New Roman" w:cs="Times New Roman"/>
          <w:sz w:val="28"/>
          <w:szCs w:val="28"/>
          <w:lang w:val="en-US"/>
        </w:rPr>
        <w:t>Na</w:t>
      </w:r>
      <w:r w:rsidRPr="00437536">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437536">
        <w:rPr>
          <w:rFonts w:ascii="Times New Roman" w:hAnsi="Times New Roman" w:cs="Times New Roman"/>
          <w:sz w:val="28"/>
          <w:szCs w:val="28"/>
          <w:vertAlign w:val="subscript"/>
        </w:rPr>
        <w:t>3</w:t>
      </w:r>
      <w:r w:rsidRPr="00C62927">
        <w:rPr>
          <w:rFonts w:ascii="Times New Roman" w:hAnsi="Times New Roman" w:cs="Times New Roman"/>
          <w:sz w:val="28"/>
          <w:szCs w:val="28"/>
        </w:rPr>
        <w:t>)</w:t>
      </w:r>
      <w:r>
        <w:rPr>
          <w:rFonts w:ascii="Times New Roman" w:hAnsi="Times New Roman" w:cs="Times New Roman"/>
          <w:sz w:val="28"/>
          <w:szCs w:val="28"/>
        </w:rPr>
        <w:t>, аммиачную воду (</w:t>
      </w:r>
      <w:r>
        <w:rPr>
          <w:rFonts w:ascii="Times New Roman" w:hAnsi="Times New Roman" w:cs="Times New Roman"/>
          <w:sz w:val="28"/>
          <w:szCs w:val="28"/>
          <w:lang w:val="en-US"/>
        </w:rPr>
        <w:t>NH</w:t>
      </w:r>
      <w:r w:rsidRPr="00437536">
        <w:rPr>
          <w:rFonts w:ascii="Times New Roman" w:hAnsi="Times New Roman" w:cs="Times New Roman"/>
          <w:sz w:val="28"/>
          <w:szCs w:val="28"/>
          <w:vertAlign w:val="subscript"/>
        </w:rPr>
        <w:t>4</w:t>
      </w:r>
      <w:r>
        <w:rPr>
          <w:rFonts w:ascii="Times New Roman" w:hAnsi="Times New Roman" w:cs="Times New Roman"/>
          <w:sz w:val="28"/>
          <w:szCs w:val="28"/>
          <w:lang w:val="en-US"/>
        </w:rPr>
        <w:t>OH</w:t>
      </w:r>
      <w:r>
        <w:rPr>
          <w:rFonts w:ascii="Times New Roman" w:hAnsi="Times New Roman" w:cs="Times New Roman"/>
          <w:sz w:val="28"/>
          <w:szCs w:val="28"/>
        </w:rPr>
        <w:t xml:space="preserve">), </w:t>
      </w:r>
      <w:r w:rsidR="00437536">
        <w:rPr>
          <w:rFonts w:ascii="Times New Roman" w:hAnsi="Times New Roman" w:cs="Times New Roman"/>
          <w:sz w:val="28"/>
          <w:szCs w:val="28"/>
        </w:rPr>
        <w:t>карбонаты кальция и магния (</w:t>
      </w:r>
      <w:r w:rsidR="00437536">
        <w:rPr>
          <w:rFonts w:ascii="Times New Roman" w:hAnsi="Times New Roman" w:cs="Times New Roman"/>
          <w:sz w:val="28"/>
          <w:szCs w:val="28"/>
          <w:lang w:val="en-US"/>
        </w:rPr>
        <w:t>CaCO</w:t>
      </w:r>
      <w:r w:rsidR="00437536" w:rsidRPr="00437536">
        <w:rPr>
          <w:rFonts w:ascii="Times New Roman" w:hAnsi="Times New Roman" w:cs="Times New Roman"/>
          <w:sz w:val="28"/>
          <w:szCs w:val="28"/>
          <w:vertAlign w:val="subscript"/>
        </w:rPr>
        <w:t>3</w:t>
      </w:r>
      <w:r w:rsidR="00437536" w:rsidRPr="00437536">
        <w:rPr>
          <w:rFonts w:ascii="Times New Roman" w:hAnsi="Times New Roman" w:cs="Times New Roman"/>
          <w:sz w:val="28"/>
          <w:szCs w:val="28"/>
        </w:rPr>
        <w:t xml:space="preserve"> </w:t>
      </w:r>
      <w:r w:rsidR="00437536">
        <w:rPr>
          <w:rFonts w:ascii="Times New Roman" w:hAnsi="Times New Roman" w:cs="Times New Roman"/>
          <w:sz w:val="28"/>
          <w:szCs w:val="28"/>
        </w:rPr>
        <w:t>и</w:t>
      </w:r>
      <w:r w:rsidR="00437536" w:rsidRPr="00437536">
        <w:rPr>
          <w:rFonts w:ascii="Times New Roman" w:hAnsi="Times New Roman" w:cs="Times New Roman"/>
          <w:sz w:val="28"/>
          <w:szCs w:val="28"/>
        </w:rPr>
        <w:t xml:space="preserve"> </w:t>
      </w:r>
      <w:r w:rsidR="00437536">
        <w:rPr>
          <w:rFonts w:ascii="Times New Roman" w:hAnsi="Times New Roman" w:cs="Times New Roman"/>
          <w:sz w:val="28"/>
          <w:szCs w:val="28"/>
          <w:lang w:val="en-US"/>
        </w:rPr>
        <w:t>MgCO</w:t>
      </w:r>
      <w:r w:rsidR="00437536" w:rsidRPr="00437536">
        <w:rPr>
          <w:rFonts w:ascii="Times New Roman" w:hAnsi="Times New Roman" w:cs="Times New Roman"/>
          <w:sz w:val="28"/>
          <w:szCs w:val="28"/>
          <w:vertAlign w:val="subscript"/>
        </w:rPr>
        <w:t>3</w:t>
      </w:r>
      <w:r w:rsidR="00437536" w:rsidRPr="00437536">
        <w:rPr>
          <w:rFonts w:ascii="Times New Roman" w:hAnsi="Times New Roman" w:cs="Times New Roman"/>
          <w:sz w:val="28"/>
          <w:szCs w:val="28"/>
        </w:rPr>
        <w:t>)</w:t>
      </w:r>
      <w:r w:rsidR="00437536">
        <w:rPr>
          <w:rFonts w:ascii="Times New Roman" w:hAnsi="Times New Roman" w:cs="Times New Roman"/>
          <w:sz w:val="28"/>
          <w:szCs w:val="28"/>
        </w:rPr>
        <w:t>, доломит (</w:t>
      </w:r>
      <w:r w:rsidR="00437536">
        <w:rPr>
          <w:rFonts w:ascii="Times New Roman" w:hAnsi="Times New Roman" w:cs="Times New Roman"/>
          <w:sz w:val="28"/>
          <w:szCs w:val="28"/>
          <w:lang w:val="en-US"/>
        </w:rPr>
        <w:t>CaCO</w:t>
      </w:r>
      <w:r w:rsidR="00437536" w:rsidRPr="00437536">
        <w:rPr>
          <w:rFonts w:ascii="Times New Roman" w:hAnsi="Times New Roman" w:cs="Times New Roman"/>
          <w:sz w:val="28"/>
          <w:szCs w:val="28"/>
          <w:vertAlign w:val="subscript"/>
        </w:rPr>
        <w:t>3</w:t>
      </w:r>
      <w:r w:rsidR="00437536" w:rsidRPr="00437536">
        <w:rPr>
          <w:rFonts w:ascii="Times New Roman" w:hAnsi="Times New Roman" w:cs="Times New Roman"/>
          <w:sz w:val="28"/>
          <w:szCs w:val="28"/>
        </w:rPr>
        <w:t>*</w:t>
      </w:r>
      <w:r w:rsidR="00437536">
        <w:rPr>
          <w:rFonts w:ascii="Times New Roman" w:hAnsi="Times New Roman" w:cs="Times New Roman"/>
          <w:sz w:val="28"/>
          <w:szCs w:val="28"/>
          <w:lang w:val="en-US"/>
        </w:rPr>
        <w:t>MgCO</w:t>
      </w:r>
      <w:r w:rsidR="00437536" w:rsidRPr="00437536">
        <w:rPr>
          <w:rFonts w:ascii="Times New Roman" w:hAnsi="Times New Roman" w:cs="Times New Roman"/>
          <w:sz w:val="28"/>
          <w:szCs w:val="28"/>
          <w:vertAlign w:val="subscript"/>
        </w:rPr>
        <w:t>3</w:t>
      </w:r>
      <w:r w:rsidR="00437536" w:rsidRPr="00437536">
        <w:rPr>
          <w:rFonts w:ascii="Times New Roman" w:hAnsi="Times New Roman" w:cs="Times New Roman"/>
          <w:sz w:val="28"/>
          <w:szCs w:val="28"/>
        </w:rPr>
        <w:t>)</w:t>
      </w:r>
      <w:r w:rsidR="00437536">
        <w:rPr>
          <w:rFonts w:ascii="Times New Roman" w:hAnsi="Times New Roman" w:cs="Times New Roman"/>
          <w:sz w:val="28"/>
          <w:szCs w:val="28"/>
        </w:rPr>
        <w:t xml:space="preserve">. Однако наиболее дешевым реагентом является известковое молоко </w:t>
      </w:r>
      <w:r w:rsidR="00437536" w:rsidRPr="00437536">
        <w:rPr>
          <w:rFonts w:ascii="Times New Roman" w:hAnsi="Times New Roman" w:cs="Times New Roman"/>
          <w:sz w:val="28"/>
          <w:szCs w:val="28"/>
        </w:rPr>
        <w:t>(</w:t>
      </w:r>
      <w:r w:rsidR="00437536">
        <w:rPr>
          <w:rFonts w:ascii="Times New Roman" w:hAnsi="Times New Roman" w:cs="Times New Roman"/>
          <w:sz w:val="28"/>
          <w:szCs w:val="28"/>
          <w:lang w:val="en-US"/>
        </w:rPr>
        <w:t>Ca</w:t>
      </w:r>
      <w:r w:rsidR="00437536" w:rsidRPr="00437536">
        <w:rPr>
          <w:rFonts w:ascii="Times New Roman" w:hAnsi="Times New Roman" w:cs="Times New Roman"/>
          <w:sz w:val="28"/>
          <w:szCs w:val="28"/>
        </w:rPr>
        <w:t>(</w:t>
      </w:r>
      <w:r w:rsidR="00437536">
        <w:rPr>
          <w:rFonts w:ascii="Times New Roman" w:hAnsi="Times New Roman" w:cs="Times New Roman"/>
          <w:sz w:val="28"/>
          <w:szCs w:val="28"/>
          <w:lang w:val="en-US"/>
        </w:rPr>
        <w:t>OH</w:t>
      </w:r>
      <w:r w:rsidR="00437536" w:rsidRPr="00437536">
        <w:rPr>
          <w:rFonts w:ascii="Times New Roman" w:hAnsi="Times New Roman" w:cs="Times New Roman"/>
          <w:sz w:val="28"/>
          <w:szCs w:val="28"/>
        </w:rPr>
        <w:t>)</w:t>
      </w:r>
      <w:r w:rsidR="00437536" w:rsidRPr="00437536">
        <w:rPr>
          <w:rFonts w:ascii="Times New Roman" w:hAnsi="Times New Roman" w:cs="Times New Roman"/>
          <w:sz w:val="28"/>
          <w:szCs w:val="28"/>
          <w:vertAlign w:val="subscript"/>
        </w:rPr>
        <w:t>2</w:t>
      </w:r>
      <w:r w:rsidR="00437536" w:rsidRPr="00437536">
        <w:rPr>
          <w:rFonts w:ascii="Times New Roman" w:hAnsi="Times New Roman" w:cs="Times New Roman"/>
          <w:sz w:val="28"/>
          <w:szCs w:val="28"/>
        </w:rPr>
        <w:t>)</w:t>
      </w:r>
      <w:r w:rsidR="00437536">
        <w:rPr>
          <w:rFonts w:ascii="Times New Roman" w:hAnsi="Times New Roman" w:cs="Times New Roman"/>
          <w:sz w:val="28"/>
          <w:szCs w:val="28"/>
        </w:rPr>
        <w:t xml:space="preserve">. Для нейтрализации кислых вод используют золу и отходящие газы, содержащие </w:t>
      </w:r>
      <w:r w:rsidR="00437536">
        <w:rPr>
          <w:rFonts w:ascii="Times New Roman" w:hAnsi="Times New Roman" w:cs="Times New Roman"/>
          <w:sz w:val="28"/>
          <w:szCs w:val="28"/>
          <w:lang w:val="en-US"/>
        </w:rPr>
        <w:t>CO</w:t>
      </w:r>
      <w:r w:rsidR="00437536" w:rsidRPr="00437536">
        <w:rPr>
          <w:rFonts w:ascii="Times New Roman" w:hAnsi="Times New Roman" w:cs="Times New Roman"/>
          <w:sz w:val="28"/>
          <w:szCs w:val="28"/>
          <w:vertAlign w:val="subscript"/>
        </w:rPr>
        <w:t>2</w:t>
      </w:r>
      <w:r w:rsidR="00437536" w:rsidRPr="00437536">
        <w:rPr>
          <w:rFonts w:ascii="Times New Roman" w:hAnsi="Times New Roman" w:cs="Times New Roman"/>
          <w:sz w:val="28"/>
          <w:szCs w:val="28"/>
        </w:rPr>
        <w:t xml:space="preserve">, </w:t>
      </w:r>
      <w:r w:rsidR="00437536">
        <w:rPr>
          <w:rFonts w:ascii="Times New Roman" w:hAnsi="Times New Roman" w:cs="Times New Roman"/>
          <w:sz w:val="28"/>
          <w:szCs w:val="28"/>
          <w:lang w:val="en-US"/>
        </w:rPr>
        <w:t>SO</w:t>
      </w:r>
      <w:r w:rsidR="00437536" w:rsidRPr="00437536">
        <w:rPr>
          <w:rFonts w:ascii="Times New Roman" w:hAnsi="Times New Roman" w:cs="Times New Roman"/>
          <w:sz w:val="28"/>
          <w:szCs w:val="28"/>
          <w:vertAlign w:val="subscript"/>
        </w:rPr>
        <w:t>2</w:t>
      </w:r>
      <w:r w:rsidR="00437536" w:rsidRPr="00437536">
        <w:rPr>
          <w:rFonts w:ascii="Times New Roman" w:hAnsi="Times New Roman" w:cs="Times New Roman"/>
          <w:sz w:val="28"/>
          <w:szCs w:val="28"/>
        </w:rPr>
        <w:t xml:space="preserve">, </w:t>
      </w:r>
      <w:r w:rsidR="00437536">
        <w:rPr>
          <w:rFonts w:ascii="Times New Roman" w:hAnsi="Times New Roman" w:cs="Times New Roman"/>
          <w:sz w:val="28"/>
          <w:szCs w:val="28"/>
          <w:lang w:val="en-US"/>
        </w:rPr>
        <w:t>NO</w:t>
      </w:r>
      <w:r w:rsidR="00437536" w:rsidRPr="00437536">
        <w:rPr>
          <w:rFonts w:ascii="Times New Roman" w:hAnsi="Times New Roman" w:cs="Times New Roman"/>
          <w:sz w:val="28"/>
          <w:szCs w:val="28"/>
          <w:vertAlign w:val="subscript"/>
        </w:rPr>
        <w:t>2</w:t>
      </w:r>
      <w:r w:rsidR="00437536" w:rsidRPr="00437536">
        <w:rPr>
          <w:rFonts w:ascii="Times New Roman" w:hAnsi="Times New Roman" w:cs="Times New Roman"/>
          <w:sz w:val="28"/>
          <w:szCs w:val="28"/>
        </w:rPr>
        <w:t xml:space="preserve"> </w:t>
      </w:r>
      <w:r w:rsidR="00437536">
        <w:rPr>
          <w:rFonts w:ascii="Times New Roman" w:hAnsi="Times New Roman" w:cs="Times New Roman"/>
          <w:sz w:val="28"/>
          <w:szCs w:val="28"/>
        </w:rPr>
        <w:t>и др.</w:t>
      </w:r>
    </w:p>
    <w:p w:rsidR="0002432F" w:rsidRDefault="0002432F" w:rsidP="00041142">
      <w:pPr>
        <w:spacing w:line="360" w:lineRule="auto"/>
        <w:jc w:val="both"/>
        <w:rPr>
          <w:rFonts w:ascii="Times New Roman" w:hAnsi="Times New Roman" w:cs="Times New Roman"/>
          <w:sz w:val="28"/>
          <w:szCs w:val="28"/>
        </w:rPr>
      </w:pPr>
    </w:p>
    <w:p w:rsidR="0002432F" w:rsidRDefault="0002432F" w:rsidP="00041142">
      <w:pPr>
        <w:spacing w:line="360" w:lineRule="auto"/>
        <w:jc w:val="both"/>
        <w:rPr>
          <w:rFonts w:ascii="Times New Roman" w:hAnsi="Times New Roman" w:cs="Times New Roman"/>
          <w:sz w:val="28"/>
          <w:szCs w:val="28"/>
        </w:rPr>
      </w:pPr>
    </w:p>
    <w:p w:rsidR="0002432F" w:rsidRPr="009E0255" w:rsidRDefault="0002432F" w:rsidP="00041142">
      <w:pPr>
        <w:spacing w:line="360" w:lineRule="auto"/>
        <w:jc w:val="both"/>
        <w:rPr>
          <w:rFonts w:ascii="Times New Roman" w:hAnsi="Times New Roman" w:cs="Times New Roman"/>
          <w:sz w:val="28"/>
          <w:szCs w:val="28"/>
        </w:rPr>
      </w:pPr>
    </w:p>
    <w:p w:rsidR="0002432F" w:rsidRPr="0002432F" w:rsidRDefault="0002432F" w:rsidP="0002432F">
      <w:pPr>
        <w:pStyle w:val="1"/>
        <w:spacing w:line="360" w:lineRule="auto"/>
        <w:jc w:val="center"/>
        <w:rPr>
          <w:rFonts w:ascii="Times New Roman" w:hAnsi="Times New Roman" w:cs="Times New Roman"/>
          <w:color w:val="000000" w:themeColor="text1"/>
          <w:sz w:val="28"/>
          <w:szCs w:val="28"/>
        </w:rPr>
      </w:pPr>
      <w:bookmarkStart w:id="11" w:name="_Toc133692574"/>
      <w:r w:rsidRPr="0002432F">
        <w:rPr>
          <w:rFonts w:ascii="Times New Roman" w:hAnsi="Times New Roman" w:cs="Times New Roman"/>
          <w:color w:val="000000" w:themeColor="text1"/>
          <w:sz w:val="28"/>
          <w:szCs w:val="28"/>
        </w:rPr>
        <w:lastRenderedPageBreak/>
        <w:t>ГЛАВА 2. ПРАКТИЧЕСКАЯ ЧАСТЬ</w:t>
      </w:r>
      <w:bookmarkEnd w:id="11"/>
    </w:p>
    <w:p w:rsidR="0002432F" w:rsidRDefault="0002432F" w:rsidP="005A4B66">
      <w:pPr>
        <w:pStyle w:val="2"/>
        <w:spacing w:line="360" w:lineRule="auto"/>
      </w:pPr>
    </w:p>
    <w:p w:rsidR="0002432F" w:rsidRDefault="0002432F" w:rsidP="005A4B66">
      <w:pPr>
        <w:pStyle w:val="2"/>
        <w:spacing w:line="360" w:lineRule="auto"/>
      </w:pPr>
    </w:p>
    <w:p w:rsidR="000E6AB8" w:rsidRPr="005A4B66" w:rsidRDefault="005A4B66" w:rsidP="005A4B66">
      <w:pPr>
        <w:pStyle w:val="2"/>
        <w:spacing w:line="360" w:lineRule="auto"/>
        <w:rPr>
          <w:rFonts w:ascii="Times New Roman" w:hAnsi="Times New Roman" w:cs="Times New Roman"/>
          <w:color w:val="000000" w:themeColor="text1"/>
          <w:sz w:val="28"/>
          <w:szCs w:val="28"/>
        </w:rPr>
      </w:pPr>
      <w:bookmarkStart w:id="12" w:name="_Toc133692575"/>
      <w:r w:rsidRPr="005A4B66">
        <w:rPr>
          <w:rFonts w:ascii="Times New Roman" w:hAnsi="Times New Roman" w:cs="Times New Roman"/>
          <w:color w:val="000000" w:themeColor="text1"/>
          <w:sz w:val="28"/>
          <w:szCs w:val="28"/>
        </w:rPr>
        <w:t>2.1. Подбор образцов.</w:t>
      </w:r>
      <w:bookmarkEnd w:id="12"/>
    </w:p>
    <w:p w:rsidR="002C5F22" w:rsidRPr="009E0255" w:rsidRDefault="002C5F22" w:rsidP="005A4B66">
      <w:pPr>
        <w:spacing w:line="360" w:lineRule="auto"/>
        <w:ind w:firstLine="708"/>
        <w:jc w:val="both"/>
        <w:rPr>
          <w:rFonts w:ascii="Times New Roman" w:hAnsi="Times New Roman" w:cs="Times New Roman"/>
          <w:sz w:val="28"/>
          <w:szCs w:val="28"/>
        </w:rPr>
      </w:pPr>
      <w:r w:rsidRPr="005A4B66">
        <w:rPr>
          <w:rFonts w:ascii="Times New Roman" w:hAnsi="Times New Roman" w:cs="Times New Roman"/>
          <w:color w:val="000000" w:themeColor="text1"/>
          <w:sz w:val="28"/>
          <w:szCs w:val="28"/>
        </w:rPr>
        <w:t xml:space="preserve">В ходе работы был произведен забор образцов воды из двух природных источников города Гродно, которые часто используются людьми в качестве источников питьевой воды, если не </w:t>
      </w:r>
      <w:r w:rsidRPr="009E0255">
        <w:rPr>
          <w:rFonts w:ascii="Times New Roman" w:hAnsi="Times New Roman" w:cs="Times New Roman"/>
          <w:sz w:val="28"/>
          <w:szCs w:val="28"/>
        </w:rPr>
        <w:t>учитывать покупную бутилированную воду.</w:t>
      </w:r>
    </w:p>
    <w:p w:rsidR="002C5F22" w:rsidRPr="009E0255" w:rsidRDefault="002C5F22" w:rsidP="00A95C65">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t>Образец 1.</w:t>
      </w:r>
      <w:r w:rsidR="00641481" w:rsidRPr="009E0255">
        <w:rPr>
          <w:rFonts w:ascii="Times New Roman" w:hAnsi="Times New Roman" w:cs="Times New Roman"/>
          <w:sz w:val="28"/>
          <w:szCs w:val="28"/>
        </w:rPr>
        <w:t xml:space="preserve"> Родник Солы</w:t>
      </w:r>
      <w:r w:rsidR="00F26FE6" w:rsidRPr="009E0255">
        <w:rPr>
          <w:rFonts w:ascii="Times New Roman" w:hAnsi="Times New Roman" w:cs="Times New Roman"/>
          <w:sz w:val="28"/>
          <w:szCs w:val="28"/>
        </w:rPr>
        <w:t>,</w:t>
      </w:r>
      <w:r w:rsidR="00406150">
        <w:rPr>
          <w:rFonts w:ascii="Times New Roman" w:hAnsi="Times New Roman" w:cs="Times New Roman"/>
          <w:sz w:val="28"/>
          <w:szCs w:val="28"/>
        </w:rPr>
        <w:t xml:space="preserve"> улица Солы,</w:t>
      </w:r>
      <w:r w:rsidR="000468BA">
        <w:rPr>
          <w:rFonts w:ascii="Times New Roman" w:hAnsi="Times New Roman" w:cs="Times New Roman"/>
          <w:sz w:val="28"/>
          <w:szCs w:val="28"/>
        </w:rPr>
        <w:t xml:space="preserve"> город Гродно</w:t>
      </w:r>
      <w:r w:rsidR="00F26FE6" w:rsidRPr="009E0255">
        <w:rPr>
          <w:rFonts w:ascii="Times New Roman" w:hAnsi="Times New Roman" w:cs="Times New Roman"/>
          <w:sz w:val="28"/>
          <w:szCs w:val="28"/>
        </w:rPr>
        <w:t>;</w:t>
      </w:r>
    </w:p>
    <w:p w:rsidR="002C5F22" w:rsidRPr="009E0255" w:rsidRDefault="002C5F22" w:rsidP="00A95C65">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t>Образец 2.</w:t>
      </w:r>
      <w:r w:rsidR="0018188C" w:rsidRPr="009E0255">
        <w:rPr>
          <w:rFonts w:ascii="Times New Roman" w:hAnsi="Times New Roman" w:cs="Times New Roman"/>
          <w:sz w:val="28"/>
          <w:szCs w:val="28"/>
        </w:rPr>
        <w:t xml:space="preserve"> Колодец, частный участок в</w:t>
      </w:r>
      <w:r w:rsidR="000468BA">
        <w:rPr>
          <w:rFonts w:ascii="Times New Roman" w:hAnsi="Times New Roman" w:cs="Times New Roman"/>
          <w:sz w:val="28"/>
          <w:szCs w:val="28"/>
        </w:rPr>
        <w:t xml:space="preserve"> деревне Коробчицы</w:t>
      </w:r>
      <w:r w:rsidR="0018188C" w:rsidRPr="009E0255">
        <w:rPr>
          <w:rFonts w:ascii="Times New Roman" w:hAnsi="Times New Roman" w:cs="Times New Roman"/>
          <w:sz w:val="28"/>
          <w:szCs w:val="28"/>
        </w:rPr>
        <w:t>, Гродненский район;</w:t>
      </w:r>
    </w:p>
    <w:p w:rsidR="00041142" w:rsidRPr="009E0255" w:rsidRDefault="00041142" w:rsidP="00A95C65">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t>Также был произведен забор воды из непитьевого источника, представляющего собой меловой карьер, заполненный водой.</w:t>
      </w:r>
    </w:p>
    <w:p w:rsidR="00041142" w:rsidRDefault="00041142" w:rsidP="00A95C65">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t>Образец 3. Меловой карьер, поселок Красносельский, Волковысский район.</w:t>
      </w:r>
    </w:p>
    <w:p w:rsidR="005E2731" w:rsidRPr="005E2731" w:rsidRDefault="00406150" w:rsidP="005E2731">
      <w:pPr>
        <w:spacing w:line="360" w:lineRule="auto"/>
        <w:jc w:val="both"/>
        <w:rPr>
          <w:rFonts w:ascii="Times New Roman" w:eastAsia="Times New Roman" w:hAnsi="Times New Roman" w:cs="Times New Roman"/>
          <w:color w:val="8AD0D6"/>
          <w:kern w:val="0"/>
          <w:sz w:val="28"/>
          <w:szCs w:val="28"/>
        </w:rPr>
      </w:pPr>
      <w:r w:rsidRPr="005E2731">
        <w:rPr>
          <w:rFonts w:ascii="Times New Roman" w:hAnsi="Times New Roman" w:cs="Times New Roman"/>
          <w:sz w:val="28"/>
          <w:szCs w:val="28"/>
        </w:rPr>
        <w:tab/>
        <w:t>Родник Солы является одним из самых популярных природных источников питьевой воды</w:t>
      </w:r>
      <w:r w:rsidR="00934917" w:rsidRPr="005E2731">
        <w:rPr>
          <w:rFonts w:ascii="Times New Roman" w:hAnsi="Times New Roman" w:cs="Times New Roman"/>
          <w:sz w:val="28"/>
          <w:szCs w:val="28"/>
        </w:rPr>
        <w:t xml:space="preserve">. Довольно много людей приезжают туда, чтобы набрать воды. </w:t>
      </w:r>
      <w:r w:rsidR="00934917" w:rsidRPr="005E2731">
        <w:rPr>
          <w:rFonts w:ascii="Times New Roman" w:eastAsiaTheme="majorEastAsia" w:hAnsi="Times New Roman" w:cs="Times New Roman"/>
          <w:color w:val="000000" w:themeColor="text1"/>
          <w:kern w:val="24"/>
          <w:sz w:val="28"/>
          <w:szCs w:val="28"/>
        </w:rPr>
        <w:t>Использование колодезной воды в пригородных районах, таких как Коробчицы, также является не редким явлением; потому и был произведен забор воды одного из колодцев деревни Коробчицы.</w:t>
      </w:r>
      <w:r w:rsidR="005E2731" w:rsidRPr="005E2731">
        <w:rPr>
          <w:rFonts w:ascii="Times New Roman" w:eastAsiaTheme="majorEastAsia" w:hAnsi="Times New Roman" w:cs="Times New Roman"/>
          <w:color w:val="000000" w:themeColor="text1"/>
          <w:kern w:val="24"/>
          <w:sz w:val="28"/>
          <w:szCs w:val="28"/>
        </w:rPr>
        <w:t xml:space="preserve"> Меловой карьер в поселке Красносельский </w:t>
      </w:r>
      <w:r w:rsidR="007D796C">
        <w:rPr>
          <w:rFonts w:ascii="Times New Roman" w:eastAsiaTheme="majorEastAsia" w:hAnsi="Times New Roman" w:cs="Times New Roman"/>
          <w:color w:val="000000" w:themeColor="text1"/>
          <w:kern w:val="24"/>
          <w:sz w:val="28"/>
          <w:szCs w:val="28"/>
        </w:rPr>
        <w:t xml:space="preserve">в силу своей красоты </w:t>
      </w:r>
      <w:r w:rsidR="005E2731" w:rsidRPr="005E2731">
        <w:rPr>
          <w:rFonts w:ascii="Times New Roman" w:eastAsiaTheme="majorEastAsia" w:hAnsi="Times New Roman" w:cs="Times New Roman"/>
          <w:color w:val="000000" w:themeColor="text1"/>
          <w:kern w:val="24"/>
          <w:sz w:val="28"/>
          <w:szCs w:val="28"/>
        </w:rPr>
        <w:t>является одним из самых популярных карьеров нашей области, заполненных водой. Потому не может быть исключено, что люди, вопреки запрету, купаются в нем или даже употребляют воду из него.</w:t>
      </w:r>
      <w:r w:rsidR="005E2731">
        <w:rPr>
          <w:rFonts w:ascii="Times New Roman" w:eastAsiaTheme="majorEastAsia" w:hAnsi="Times New Roman" w:cs="Times New Roman"/>
          <w:color w:val="000000" w:themeColor="text1"/>
          <w:kern w:val="24"/>
          <w:sz w:val="28"/>
          <w:szCs w:val="28"/>
        </w:rPr>
        <w:t xml:space="preserve"> </w:t>
      </w:r>
      <w:r w:rsidR="00061609">
        <w:rPr>
          <w:rFonts w:ascii="Times New Roman" w:eastAsiaTheme="majorEastAsia" w:hAnsi="Times New Roman" w:cs="Times New Roman"/>
          <w:color w:val="000000" w:themeColor="text1"/>
          <w:kern w:val="24"/>
          <w:sz w:val="28"/>
          <w:szCs w:val="28"/>
        </w:rPr>
        <w:t xml:space="preserve">А значит данные источники (как минимум первые два) обязаны </w:t>
      </w:r>
      <w:r w:rsidR="007D796C">
        <w:rPr>
          <w:rFonts w:ascii="Times New Roman" w:eastAsiaTheme="majorEastAsia" w:hAnsi="Times New Roman" w:cs="Times New Roman"/>
          <w:color w:val="000000" w:themeColor="text1"/>
          <w:kern w:val="24"/>
          <w:sz w:val="28"/>
          <w:szCs w:val="28"/>
        </w:rPr>
        <w:t xml:space="preserve">по химическому составу </w:t>
      </w:r>
      <w:r w:rsidR="00061609">
        <w:rPr>
          <w:rFonts w:ascii="Times New Roman" w:eastAsiaTheme="majorEastAsia" w:hAnsi="Times New Roman" w:cs="Times New Roman"/>
          <w:color w:val="000000" w:themeColor="text1"/>
          <w:kern w:val="24"/>
          <w:sz w:val="28"/>
          <w:szCs w:val="28"/>
        </w:rPr>
        <w:t xml:space="preserve">отвечать </w:t>
      </w:r>
      <w:r w:rsidR="004F6A8C">
        <w:rPr>
          <w:rFonts w:ascii="Times New Roman" w:eastAsiaTheme="majorEastAsia" w:hAnsi="Times New Roman" w:cs="Times New Roman"/>
          <w:color w:val="000000" w:themeColor="text1"/>
          <w:kern w:val="24"/>
          <w:sz w:val="28"/>
          <w:szCs w:val="28"/>
        </w:rPr>
        <w:t>нормам качества воды.</w:t>
      </w:r>
    </w:p>
    <w:p w:rsidR="00041142" w:rsidRPr="009E0255" w:rsidRDefault="00665E4B" w:rsidP="00061609">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Необходимо заметить, что отбор проб был проведен с соблюдением всех правил, так как от правильности отбора воды напрямую зависит корректность полученного результата. Для пробы была использована чистая пластиковая тара из-под воды объемом 1,5 литра. Бутылка была заполнена до края горлышка и плотно закрыта</w:t>
      </w:r>
      <w:r w:rsidR="00C47FE1" w:rsidRPr="009E0255">
        <w:rPr>
          <w:rFonts w:ascii="Times New Roman" w:hAnsi="Times New Roman" w:cs="Times New Roman"/>
          <w:sz w:val="28"/>
          <w:szCs w:val="28"/>
        </w:rPr>
        <w:t>. Перед набором воды бутылка была промыта ею же несколько раз.</w:t>
      </w:r>
    </w:p>
    <w:p w:rsidR="00041142" w:rsidRPr="009E0255" w:rsidRDefault="00041142" w:rsidP="00A95C65">
      <w:pPr>
        <w:spacing w:line="360" w:lineRule="auto"/>
        <w:jc w:val="both"/>
        <w:rPr>
          <w:rFonts w:ascii="Times New Roman" w:hAnsi="Times New Roman" w:cs="Times New Roman"/>
          <w:sz w:val="28"/>
          <w:szCs w:val="28"/>
        </w:rPr>
      </w:pPr>
    </w:p>
    <w:p w:rsidR="00041142" w:rsidRPr="004F6A8C" w:rsidRDefault="00041142" w:rsidP="0024222E">
      <w:pPr>
        <w:pStyle w:val="2"/>
        <w:spacing w:line="360" w:lineRule="auto"/>
        <w:rPr>
          <w:rFonts w:ascii="Times New Roman" w:hAnsi="Times New Roman" w:cs="Times New Roman"/>
          <w:color w:val="000000" w:themeColor="text1"/>
          <w:sz w:val="28"/>
          <w:szCs w:val="28"/>
        </w:rPr>
      </w:pPr>
      <w:bookmarkStart w:id="13" w:name="_Toc133692576"/>
      <w:r w:rsidRPr="004F6A8C">
        <w:rPr>
          <w:rFonts w:ascii="Times New Roman" w:hAnsi="Times New Roman" w:cs="Times New Roman"/>
          <w:color w:val="000000" w:themeColor="text1"/>
          <w:sz w:val="28"/>
          <w:szCs w:val="28"/>
        </w:rPr>
        <w:t>2.2. Сущность метода.</w:t>
      </w:r>
      <w:bookmarkEnd w:id="13"/>
    </w:p>
    <w:p w:rsidR="00A95C65" w:rsidRPr="009E0255" w:rsidRDefault="00A95C65"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В ходе определения химического состава воды были использованы такие методы анализа, как титрование и потенциометрия. Для определения общей жесткости воды и концентрации ионов кальция в воде было использовано комплексонометрическое титрование с применением комплексообразователя, а в качестве индикаторов были использован</w:t>
      </w:r>
      <w:r w:rsidR="00665E4B" w:rsidRPr="009E0255">
        <w:rPr>
          <w:rFonts w:ascii="Times New Roman" w:hAnsi="Times New Roman" w:cs="Times New Roman"/>
          <w:sz w:val="28"/>
          <w:szCs w:val="28"/>
        </w:rPr>
        <w:t>ы</w:t>
      </w:r>
      <w:r w:rsidRPr="009E0255">
        <w:rPr>
          <w:rFonts w:ascii="Times New Roman" w:hAnsi="Times New Roman" w:cs="Times New Roman"/>
          <w:sz w:val="28"/>
          <w:szCs w:val="28"/>
        </w:rPr>
        <w:t xml:space="preserve"> Эриохром Черный</w:t>
      </w:r>
      <w:r w:rsidR="005C7BCD" w:rsidRPr="009E0255">
        <w:rPr>
          <w:rFonts w:ascii="Times New Roman" w:hAnsi="Times New Roman" w:cs="Times New Roman"/>
          <w:sz w:val="28"/>
          <w:szCs w:val="28"/>
        </w:rPr>
        <w:t xml:space="preserve"> Т</w:t>
      </w:r>
      <w:r w:rsidRPr="009E0255">
        <w:rPr>
          <w:rFonts w:ascii="Times New Roman" w:hAnsi="Times New Roman" w:cs="Times New Roman"/>
          <w:sz w:val="28"/>
          <w:szCs w:val="28"/>
        </w:rPr>
        <w:t xml:space="preserve"> и Мурексид</w:t>
      </w:r>
      <w:r w:rsidR="005C7BCD" w:rsidRPr="009E0255">
        <w:rPr>
          <w:rFonts w:ascii="Times New Roman" w:hAnsi="Times New Roman" w:cs="Times New Roman"/>
          <w:sz w:val="28"/>
          <w:szCs w:val="28"/>
        </w:rPr>
        <w:t xml:space="preserve"> соответственно</w:t>
      </w:r>
      <w:r w:rsidR="00665E4B" w:rsidRPr="009E0255">
        <w:rPr>
          <w:rFonts w:ascii="Times New Roman" w:hAnsi="Times New Roman" w:cs="Times New Roman"/>
          <w:sz w:val="28"/>
          <w:szCs w:val="28"/>
        </w:rPr>
        <w:t>.</w:t>
      </w:r>
      <w:r w:rsidR="00D00F25" w:rsidRPr="00D00F25">
        <w:t xml:space="preserve"> </w:t>
      </w:r>
      <w:r w:rsidR="00D00F25" w:rsidRPr="00D00F25">
        <w:rPr>
          <w:rFonts w:ascii="Times New Roman" w:hAnsi="Times New Roman" w:cs="Times New Roman"/>
          <w:sz w:val="28"/>
          <w:szCs w:val="28"/>
        </w:rPr>
        <w:t>Коплексонометрическое титрование основано на взаимодействии ионов металлов с полиаминокарбоновыми кислотами (комплексонами)</w:t>
      </w:r>
      <w:r w:rsidR="007D796C">
        <w:rPr>
          <w:rFonts w:ascii="Times New Roman" w:hAnsi="Times New Roman" w:cs="Times New Roman"/>
          <w:sz w:val="28"/>
          <w:szCs w:val="28"/>
        </w:rPr>
        <w:t>, такими как этилендиаминтетрауксусная кислота (далее – ЭДТА)</w:t>
      </w:r>
      <w:r w:rsidR="00D00F25" w:rsidRPr="00D00F25">
        <w:rPr>
          <w:rFonts w:ascii="Times New Roman" w:hAnsi="Times New Roman" w:cs="Times New Roman"/>
          <w:sz w:val="28"/>
          <w:szCs w:val="28"/>
        </w:rPr>
        <w:t>.</w:t>
      </w:r>
      <w:r w:rsidR="00E666EC">
        <w:rPr>
          <w:rFonts w:ascii="Times New Roman" w:hAnsi="Times New Roman" w:cs="Times New Roman"/>
          <w:sz w:val="28"/>
          <w:szCs w:val="28"/>
        </w:rPr>
        <w:t xml:space="preserve"> В результате титрования проб с помощью динатриевой соли ЭДТА </w:t>
      </w:r>
      <w:r w:rsidR="007D796C">
        <w:rPr>
          <w:rFonts w:ascii="Times New Roman" w:hAnsi="Times New Roman" w:cs="Times New Roman"/>
          <w:sz w:val="28"/>
          <w:szCs w:val="28"/>
        </w:rPr>
        <w:t xml:space="preserve">(далее – Комплексон </w:t>
      </w:r>
      <w:r w:rsidR="007D796C">
        <w:rPr>
          <w:rFonts w:ascii="Times New Roman" w:hAnsi="Times New Roman" w:cs="Times New Roman"/>
          <w:sz w:val="28"/>
          <w:szCs w:val="28"/>
          <w:lang w:val="en-US"/>
        </w:rPr>
        <w:t>III</w:t>
      </w:r>
      <w:r w:rsidR="007D796C" w:rsidRPr="007D796C">
        <w:rPr>
          <w:rFonts w:ascii="Times New Roman" w:hAnsi="Times New Roman" w:cs="Times New Roman"/>
          <w:sz w:val="28"/>
          <w:szCs w:val="28"/>
        </w:rPr>
        <w:t>)</w:t>
      </w:r>
      <w:r w:rsidR="007D796C">
        <w:rPr>
          <w:rFonts w:ascii="Times New Roman" w:hAnsi="Times New Roman" w:cs="Times New Roman"/>
          <w:sz w:val="28"/>
          <w:szCs w:val="28"/>
        </w:rPr>
        <w:t xml:space="preserve"> </w:t>
      </w:r>
      <w:r w:rsidR="00E666EC">
        <w:rPr>
          <w:rFonts w:ascii="Times New Roman" w:hAnsi="Times New Roman" w:cs="Times New Roman"/>
          <w:sz w:val="28"/>
          <w:szCs w:val="28"/>
        </w:rPr>
        <w:t>образуются прочные хелатные комплексы, которые индикатор уже разрушить не в состоянии и потому цвет раствора меняется снова на синий.</w:t>
      </w:r>
      <w:r w:rsidR="00D00F25">
        <w:rPr>
          <w:rFonts w:ascii="Times New Roman" w:hAnsi="Times New Roman" w:cs="Times New Roman"/>
          <w:sz w:val="28"/>
          <w:szCs w:val="28"/>
        </w:rPr>
        <w:t xml:space="preserve"> </w:t>
      </w:r>
      <w:r w:rsidR="00665E4B" w:rsidRPr="009E0255">
        <w:rPr>
          <w:rFonts w:ascii="Times New Roman" w:hAnsi="Times New Roman" w:cs="Times New Roman"/>
          <w:sz w:val="28"/>
          <w:szCs w:val="28"/>
        </w:rPr>
        <w:t>Для определения временной</w:t>
      </w:r>
      <w:r w:rsidR="00C47FE1" w:rsidRPr="009E0255">
        <w:rPr>
          <w:rFonts w:ascii="Times New Roman" w:hAnsi="Times New Roman" w:cs="Times New Roman"/>
          <w:sz w:val="28"/>
          <w:szCs w:val="28"/>
        </w:rPr>
        <w:t xml:space="preserve"> </w:t>
      </w:r>
      <w:r w:rsidR="00665E4B" w:rsidRPr="009E0255">
        <w:rPr>
          <w:rFonts w:ascii="Times New Roman" w:hAnsi="Times New Roman" w:cs="Times New Roman"/>
          <w:sz w:val="28"/>
          <w:szCs w:val="28"/>
        </w:rPr>
        <w:t xml:space="preserve">(карбонатной) жесткости воды </w:t>
      </w:r>
      <w:r w:rsidR="00C47FE1" w:rsidRPr="009E0255">
        <w:rPr>
          <w:rFonts w:ascii="Times New Roman" w:hAnsi="Times New Roman" w:cs="Times New Roman"/>
          <w:sz w:val="28"/>
          <w:szCs w:val="28"/>
        </w:rPr>
        <w:t>было использовано кислотно-основное титрование с применением индикатора Метилового Оранжевого.</w:t>
      </w:r>
      <w:r w:rsidR="00302F57" w:rsidRPr="009E0255">
        <w:rPr>
          <w:rFonts w:ascii="Times New Roman" w:hAnsi="Times New Roman" w:cs="Times New Roman"/>
          <w:sz w:val="28"/>
          <w:szCs w:val="28"/>
        </w:rPr>
        <w:t xml:space="preserve"> Для определения водородного показателя каждой пробы был выбран потенциометрический метод с </w:t>
      </w:r>
      <w:r w:rsidR="00302F57" w:rsidRPr="009E0255">
        <w:rPr>
          <w:rFonts w:ascii="Times New Roman" w:hAnsi="Times New Roman" w:cs="Times New Roman"/>
          <w:sz w:val="28"/>
          <w:szCs w:val="28"/>
          <w:lang w:val="en-US"/>
        </w:rPr>
        <w:t>pH</w:t>
      </w:r>
      <w:r w:rsidR="00302F57" w:rsidRPr="009E0255">
        <w:rPr>
          <w:rFonts w:ascii="Times New Roman" w:hAnsi="Times New Roman" w:cs="Times New Roman"/>
          <w:sz w:val="28"/>
          <w:szCs w:val="28"/>
        </w:rPr>
        <w:t>-селективным электродом. Суть потенциометрического метода заключается в зависимости равновесного потенциала индикаторного электрода от состава и концентрации анализируемого раствора [</w:t>
      </w:r>
      <w:r w:rsidR="00FB5790" w:rsidRPr="009E0255">
        <w:rPr>
          <w:rFonts w:ascii="Times New Roman" w:hAnsi="Times New Roman" w:cs="Times New Roman"/>
          <w:sz w:val="28"/>
          <w:szCs w:val="28"/>
        </w:rPr>
        <w:t>1</w:t>
      </w:r>
      <w:r w:rsidR="00302F57" w:rsidRPr="009E0255">
        <w:rPr>
          <w:rFonts w:ascii="Times New Roman" w:hAnsi="Times New Roman" w:cs="Times New Roman"/>
          <w:sz w:val="28"/>
          <w:szCs w:val="28"/>
        </w:rPr>
        <w:t>].</w:t>
      </w:r>
      <w:r w:rsidR="006E2252" w:rsidRPr="009E0255">
        <w:rPr>
          <w:rFonts w:ascii="Times New Roman" w:hAnsi="Times New Roman" w:cs="Times New Roman"/>
          <w:sz w:val="28"/>
          <w:szCs w:val="28"/>
        </w:rPr>
        <w:t xml:space="preserve"> При этом используются стандартный электрод сравнения (на практике зачастую представляет собой хлорсеребрянный электрод) и </w:t>
      </w:r>
      <w:r w:rsidR="0018188C" w:rsidRPr="009E0255">
        <w:rPr>
          <w:rFonts w:ascii="Times New Roman" w:hAnsi="Times New Roman" w:cs="Times New Roman"/>
          <w:sz w:val="28"/>
          <w:szCs w:val="28"/>
          <w:lang w:val="en-US"/>
        </w:rPr>
        <w:t>pH</w:t>
      </w:r>
      <w:r w:rsidR="0018188C" w:rsidRPr="009E0255">
        <w:rPr>
          <w:rFonts w:ascii="Times New Roman" w:hAnsi="Times New Roman" w:cs="Times New Roman"/>
          <w:sz w:val="28"/>
          <w:szCs w:val="28"/>
        </w:rPr>
        <w:t xml:space="preserve">-селективный электрод (зачастую представляет собой стеклянный мембранный электрод), потенциал которого представляет собой разность потенциалов на обеих сторонах стеклянной мембраны. В нашем случае был использован </w:t>
      </w:r>
      <w:r w:rsidR="00F93A64" w:rsidRPr="009E0255">
        <w:rPr>
          <w:rFonts w:ascii="Times New Roman" w:hAnsi="Times New Roman" w:cs="Times New Roman"/>
          <w:sz w:val="28"/>
          <w:szCs w:val="28"/>
        </w:rPr>
        <w:t>комбинированный потенциометрический стеклянный электрод.</w:t>
      </w:r>
    </w:p>
    <w:p w:rsidR="00C47FE1" w:rsidRPr="009E0255" w:rsidRDefault="00C47FE1" w:rsidP="00A95C65">
      <w:pPr>
        <w:spacing w:line="360" w:lineRule="auto"/>
        <w:jc w:val="both"/>
        <w:rPr>
          <w:rFonts w:ascii="Times New Roman" w:hAnsi="Times New Roman" w:cs="Times New Roman"/>
          <w:sz w:val="28"/>
          <w:szCs w:val="28"/>
        </w:rPr>
      </w:pPr>
    </w:p>
    <w:p w:rsidR="00C47FE1" w:rsidRPr="009E0255" w:rsidRDefault="00C47FE1" w:rsidP="00A95C65">
      <w:pPr>
        <w:spacing w:line="360" w:lineRule="auto"/>
        <w:jc w:val="both"/>
        <w:rPr>
          <w:rFonts w:ascii="Times New Roman" w:hAnsi="Times New Roman" w:cs="Times New Roman"/>
          <w:sz w:val="28"/>
          <w:szCs w:val="28"/>
        </w:rPr>
      </w:pPr>
    </w:p>
    <w:p w:rsidR="00C47FE1" w:rsidRPr="004F6A8C" w:rsidRDefault="00C47FE1" w:rsidP="00C737A0">
      <w:pPr>
        <w:pStyle w:val="2"/>
        <w:spacing w:line="360" w:lineRule="auto"/>
        <w:jc w:val="both"/>
        <w:rPr>
          <w:rFonts w:ascii="Times New Roman" w:hAnsi="Times New Roman" w:cs="Times New Roman"/>
          <w:color w:val="000000" w:themeColor="text1"/>
          <w:sz w:val="28"/>
          <w:szCs w:val="28"/>
        </w:rPr>
      </w:pPr>
      <w:bookmarkStart w:id="14" w:name="_Toc133692577"/>
      <w:r w:rsidRPr="004F6A8C">
        <w:rPr>
          <w:rFonts w:ascii="Times New Roman" w:hAnsi="Times New Roman" w:cs="Times New Roman"/>
          <w:color w:val="000000" w:themeColor="text1"/>
          <w:sz w:val="28"/>
          <w:szCs w:val="28"/>
        </w:rPr>
        <w:lastRenderedPageBreak/>
        <w:t>2.3. Описание проделанной работы.</w:t>
      </w:r>
      <w:bookmarkEnd w:id="14"/>
    </w:p>
    <w:p w:rsidR="00C737A0" w:rsidRPr="009E0255" w:rsidRDefault="00C737A0" w:rsidP="0024222E">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Все эксперименты были проведены с использованием чистой лабораторной посуды и реактивов ЧДА, что снижает общую погрешность опытов. Бюретка использовалась с тефлоновым краном, что упрощало проведение титрования. Вся мерная посуда принадлежит ко второму классу точности. Подробная методика проведения анализа воды описана ниже. </w:t>
      </w:r>
    </w:p>
    <w:p w:rsidR="00C737A0" w:rsidRPr="009E0255" w:rsidRDefault="00C737A0" w:rsidP="00C737A0">
      <w:pPr>
        <w:spacing w:line="360" w:lineRule="auto"/>
        <w:jc w:val="both"/>
        <w:rPr>
          <w:rFonts w:ascii="Times New Roman" w:hAnsi="Times New Roman" w:cs="Times New Roman"/>
          <w:sz w:val="28"/>
          <w:szCs w:val="28"/>
        </w:rPr>
      </w:pPr>
    </w:p>
    <w:p w:rsidR="00C47FE1" w:rsidRPr="009E0255" w:rsidRDefault="00C47FE1" w:rsidP="00C737A0">
      <w:pPr>
        <w:pStyle w:val="3"/>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r>
      <w:bookmarkStart w:id="15" w:name="_Toc133692578"/>
      <w:r w:rsidRPr="004F6A8C">
        <w:rPr>
          <w:rFonts w:ascii="Times New Roman" w:hAnsi="Times New Roman" w:cs="Times New Roman"/>
          <w:color w:val="000000" w:themeColor="text1"/>
          <w:sz w:val="28"/>
          <w:szCs w:val="28"/>
        </w:rPr>
        <w:t xml:space="preserve">2.3.1. </w:t>
      </w:r>
      <w:r w:rsidR="00142FA8" w:rsidRPr="004F6A8C">
        <w:rPr>
          <w:rFonts w:ascii="Times New Roman" w:hAnsi="Times New Roman" w:cs="Times New Roman"/>
          <w:color w:val="000000" w:themeColor="text1"/>
          <w:sz w:val="28"/>
          <w:szCs w:val="28"/>
        </w:rPr>
        <w:t xml:space="preserve">Комплексонометрическое определение </w:t>
      </w:r>
      <w:r w:rsidRPr="004F6A8C">
        <w:rPr>
          <w:rFonts w:ascii="Times New Roman" w:hAnsi="Times New Roman" w:cs="Times New Roman"/>
          <w:color w:val="000000" w:themeColor="text1"/>
          <w:sz w:val="28"/>
          <w:szCs w:val="28"/>
        </w:rPr>
        <w:t>общей жесткости</w:t>
      </w:r>
      <w:r w:rsidR="00142FA8" w:rsidRPr="004F6A8C">
        <w:rPr>
          <w:rFonts w:ascii="Times New Roman" w:hAnsi="Times New Roman" w:cs="Times New Roman"/>
          <w:color w:val="000000" w:themeColor="text1"/>
          <w:sz w:val="28"/>
          <w:szCs w:val="28"/>
        </w:rPr>
        <w:t xml:space="preserve"> воды</w:t>
      </w:r>
      <w:r w:rsidRPr="004F6A8C">
        <w:rPr>
          <w:rFonts w:ascii="Times New Roman" w:hAnsi="Times New Roman" w:cs="Times New Roman"/>
          <w:color w:val="000000" w:themeColor="text1"/>
          <w:sz w:val="28"/>
          <w:szCs w:val="28"/>
        </w:rPr>
        <w:t>.</w:t>
      </w:r>
      <w:bookmarkEnd w:id="15"/>
    </w:p>
    <w:p w:rsidR="00F26FE6" w:rsidRPr="009E0255" w:rsidRDefault="00142FA8" w:rsidP="0024222E">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t>В день</w:t>
      </w:r>
      <w:r w:rsidR="003D5A1E" w:rsidRPr="009E0255">
        <w:rPr>
          <w:rFonts w:ascii="Times New Roman" w:hAnsi="Times New Roman" w:cs="Times New Roman"/>
          <w:sz w:val="28"/>
          <w:szCs w:val="28"/>
        </w:rPr>
        <w:t xml:space="preserve"> проведения анализа был приготовлен 5*10</w:t>
      </w:r>
      <w:r w:rsidR="003D5A1E" w:rsidRPr="009E0255">
        <w:rPr>
          <w:rFonts w:ascii="Times New Roman" w:hAnsi="Times New Roman" w:cs="Times New Roman"/>
          <w:sz w:val="28"/>
          <w:szCs w:val="28"/>
          <w:vertAlign w:val="superscript"/>
        </w:rPr>
        <w:t>-3</w:t>
      </w:r>
      <w:r w:rsidR="003D5A1E" w:rsidRPr="009E0255">
        <w:rPr>
          <w:rFonts w:ascii="Times New Roman" w:hAnsi="Times New Roman" w:cs="Times New Roman"/>
          <w:sz w:val="28"/>
          <w:szCs w:val="28"/>
        </w:rPr>
        <w:t xml:space="preserve"> М раствор Комплексона </w:t>
      </w:r>
      <w:r w:rsidR="003D5A1E" w:rsidRPr="009E0255">
        <w:rPr>
          <w:rFonts w:ascii="Times New Roman" w:hAnsi="Times New Roman" w:cs="Times New Roman"/>
          <w:sz w:val="28"/>
          <w:szCs w:val="28"/>
          <w:lang w:val="en-US"/>
        </w:rPr>
        <w:t>III</w:t>
      </w:r>
      <w:r w:rsidR="003D5A1E" w:rsidRPr="009E0255">
        <w:rPr>
          <w:rFonts w:ascii="Times New Roman" w:hAnsi="Times New Roman" w:cs="Times New Roman"/>
          <w:sz w:val="28"/>
          <w:szCs w:val="28"/>
        </w:rPr>
        <w:t xml:space="preserve"> и стандартизирован по раствору сульфата магния. </w:t>
      </w:r>
      <w:r w:rsidRPr="009E0255">
        <w:rPr>
          <w:rFonts w:ascii="Times New Roman" w:hAnsi="Times New Roman" w:cs="Times New Roman"/>
          <w:sz w:val="28"/>
          <w:szCs w:val="28"/>
        </w:rPr>
        <w:t xml:space="preserve"> </w:t>
      </w:r>
      <w:r w:rsidR="003D5A1E" w:rsidRPr="009E0255">
        <w:rPr>
          <w:rFonts w:ascii="Times New Roman" w:hAnsi="Times New Roman" w:cs="Times New Roman"/>
          <w:sz w:val="28"/>
          <w:szCs w:val="28"/>
        </w:rPr>
        <w:t xml:space="preserve">Бюретка была заполнена раствором Комплексона </w:t>
      </w:r>
      <w:r w:rsidR="003D5A1E" w:rsidRPr="009E0255">
        <w:rPr>
          <w:rFonts w:ascii="Times New Roman" w:hAnsi="Times New Roman" w:cs="Times New Roman"/>
          <w:sz w:val="28"/>
          <w:szCs w:val="28"/>
          <w:lang w:val="en-US"/>
        </w:rPr>
        <w:t>III</w:t>
      </w:r>
      <w:r w:rsidR="003D5A1E" w:rsidRPr="009E0255">
        <w:rPr>
          <w:rFonts w:ascii="Times New Roman" w:hAnsi="Times New Roman" w:cs="Times New Roman"/>
          <w:sz w:val="28"/>
          <w:szCs w:val="28"/>
        </w:rPr>
        <w:t xml:space="preserve"> и выведена на 0 (рисунок 3), после чего бы приступили к подготовке проб к титрованию.</w:t>
      </w:r>
      <w:r w:rsidRPr="009E0255">
        <w:rPr>
          <w:rFonts w:ascii="Times New Roman" w:hAnsi="Times New Roman" w:cs="Times New Roman"/>
          <w:sz w:val="28"/>
          <w:szCs w:val="28"/>
        </w:rPr>
        <w:tab/>
        <w:t>Аликвот</w:t>
      </w:r>
      <w:r w:rsidR="00EE4BD6" w:rsidRPr="009E0255">
        <w:rPr>
          <w:rFonts w:ascii="Times New Roman" w:hAnsi="Times New Roman" w:cs="Times New Roman"/>
          <w:sz w:val="28"/>
          <w:szCs w:val="28"/>
        </w:rPr>
        <w:t>а</w:t>
      </w:r>
      <w:r w:rsidRPr="009E0255">
        <w:rPr>
          <w:rFonts w:ascii="Times New Roman" w:hAnsi="Times New Roman" w:cs="Times New Roman"/>
          <w:sz w:val="28"/>
          <w:szCs w:val="28"/>
        </w:rPr>
        <w:t xml:space="preserve"> исследуемой воды объемом 10</w:t>
      </w:r>
      <w:r w:rsidR="003D5A1E" w:rsidRPr="009E0255">
        <w:rPr>
          <w:rFonts w:ascii="Times New Roman" w:hAnsi="Times New Roman" w:cs="Times New Roman"/>
          <w:sz w:val="28"/>
          <w:szCs w:val="28"/>
        </w:rPr>
        <w:t xml:space="preserve"> </w:t>
      </w:r>
      <w:r w:rsidR="00B57CF8">
        <w:rPr>
          <w:rFonts w:ascii="Times New Roman" w:hAnsi="Times New Roman" w:cs="Times New Roman"/>
          <w:sz w:val="28"/>
          <w:szCs w:val="28"/>
        </w:rPr>
        <w:t xml:space="preserve">мл </w:t>
      </w:r>
      <w:r w:rsidR="003D5A1E" w:rsidRPr="009E0255">
        <w:rPr>
          <w:rFonts w:ascii="Times New Roman" w:hAnsi="Times New Roman" w:cs="Times New Roman"/>
          <w:sz w:val="28"/>
          <w:szCs w:val="28"/>
        </w:rPr>
        <w:t>(рисунок 4)</w:t>
      </w:r>
      <w:r w:rsidRPr="009E0255">
        <w:rPr>
          <w:rFonts w:ascii="Times New Roman" w:hAnsi="Times New Roman" w:cs="Times New Roman"/>
          <w:sz w:val="28"/>
          <w:szCs w:val="28"/>
        </w:rPr>
        <w:t xml:space="preserve"> </w:t>
      </w:r>
      <w:r w:rsidR="00EE4BD6" w:rsidRPr="009E0255">
        <w:rPr>
          <w:rFonts w:ascii="Times New Roman" w:hAnsi="Times New Roman" w:cs="Times New Roman"/>
          <w:sz w:val="28"/>
          <w:szCs w:val="28"/>
        </w:rPr>
        <w:t>была отобрана</w:t>
      </w:r>
      <w:r w:rsidRPr="009E0255">
        <w:rPr>
          <w:rFonts w:ascii="Times New Roman" w:hAnsi="Times New Roman" w:cs="Times New Roman"/>
          <w:sz w:val="28"/>
          <w:szCs w:val="28"/>
        </w:rPr>
        <w:t xml:space="preserve"> с помощью пипетки Мора и перен</w:t>
      </w:r>
      <w:r w:rsidR="003D5A1E" w:rsidRPr="009E0255">
        <w:rPr>
          <w:rFonts w:ascii="Times New Roman" w:hAnsi="Times New Roman" w:cs="Times New Roman"/>
          <w:sz w:val="28"/>
          <w:szCs w:val="28"/>
        </w:rPr>
        <w:t>ес</w:t>
      </w:r>
      <w:r w:rsidR="00EE4BD6" w:rsidRPr="009E0255">
        <w:rPr>
          <w:rFonts w:ascii="Times New Roman" w:hAnsi="Times New Roman" w:cs="Times New Roman"/>
          <w:sz w:val="28"/>
          <w:szCs w:val="28"/>
        </w:rPr>
        <w:t>ена</w:t>
      </w:r>
      <w:r w:rsidRPr="009E0255">
        <w:rPr>
          <w:rFonts w:ascii="Times New Roman" w:hAnsi="Times New Roman" w:cs="Times New Roman"/>
          <w:sz w:val="28"/>
          <w:szCs w:val="28"/>
        </w:rPr>
        <w:t xml:space="preserve"> в колбу Эрленмейера на 100 мл, </w:t>
      </w:r>
      <w:r w:rsidR="0024222E" w:rsidRPr="009E0255">
        <w:rPr>
          <w:rFonts w:ascii="Times New Roman" w:hAnsi="Times New Roman" w:cs="Times New Roman"/>
          <w:sz w:val="28"/>
          <w:szCs w:val="28"/>
        </w:rPr>
        <w:t>туда же было прибавлено</w:t>
      </w:r>
      <w:r w:rsidRPr="009E0255">
        <w:rPr>
          <w:rFonts w:ascii="Times New Roman" w:hAnsi="Times New Roman" w:cs="Times New Roman"/>
          <w:sz w:val="28"/>
          <w:szCs w:val="28"/>
        </w:rPr>
        <w:t xml:space="preserve"> 15 мл аммиачного буфера и вн</w:t>
      </w:r>
      <w:r w:rsidR="003D5A1E" w:rsidRPr="009E0255">
        <w:rPr>
          <w:rFonts w:ascii="Times New Roman" w:hAnsi="Times New Roman" w:cs="Times New Roman"/>
          <w:sz w:val="28"/>
          <w:szCs w:val="28"/>
        </w:rPr>
        <w:t>ес</w:t>
      </w:r>
      <w:r w:rsidR="0024222E" w:rsidRPr="009E0255">
        <w:rPr>
          <w:rFonts w:ascii="Times New Roman" w:hAnsi="Times New Roman" w:cs="Times New Roman"/>
          <w:sz w:val="28"/>
          <w:szCs w:val="28"/>
        </w:rPr>
        <w:t>ен</w:t>
      </w:r>
      <w:r w:rsidRPr="009E0255">
        <w:rPr>
          <w:rFonts w:ascii="Times New Roman" w:hAnsi="Times New Roman" w:cs="Times New Roman"/>
          <w:sz w:val="28"/>
          <w:szCs w:val="28"/>
        </w:rPr>
        <w:t xml:space="preserve"> на кончике шпателя индикатор </w:t>
      </w:r>
      <w:r w:rsidR="003D5A1E" w:rsidRPr="009E0255">
        <w:rPr>
          <w:rFonts w:ascii="Times New Roman" w:hAnsi="Times New Roman" w:cs="Times New Roman"/>
          <w:sz w:val="28"/>
          <w:szCs w:val="28"/>
        </w:rPr>
        <w:t>Э</w:t>
      </w:r>
      <w:r w:rsidRPr="009E0255">
        <w:rPr>
          <w:rFonts w:ascii="Times New Roman" w:hAnsi="Times New Roman" w:cs="Times New Roman"/>
          <w:sz w:val="28"/>
          <w:szCs w:val="28"/>
        </w:rPr>
        <w:t xml:space="preserve">риохром </w:t>
      </w:r>
      <w:r w:rsidR="003D5A1E" w:rsidRPr="009E0255">
        <w:rPr>
          <w:rFonts w:ascii="Times New Roman" w:hAnsi="Times New Roman" w:cs="Times New Roman"/>
          <w:sz w:val="28"/>
          <w:szCs w:val="28"/>
        </w:rPr>
        <w:t>Ч</w:t>
      </w:r>
      <w:r w:rsidRPr="009E0255">
        <w:rPr>
          <w:rFonts w:ascii="Times New Roman" w:hAnsi="Times New Roman" w:cs="Times New Roman"/>
          <w:sz w:val="28"/>
          <w:szCs w:val="28"/>
        </w:rPr>
        <w:t>ерный</w:t>
      </w:r>
      <w:r w:rsidR="005C7BCD" w:rsidRPr="009E0255">
        <w:rPr>
          <w:rFonts w:ascii="Times New Roman" w:hAnsi="Times New Roman" w:cs="Times New Roman"/>
          <w:sz w:val="28"/>
          <w:szCs w:val="28"/>
        </w:rPr>
        <w:t xml:space="preserve"> Т</w:t>
      </w:r>
      <w:r w:rsidRPr="009E0255">
        <w:rPr>
          <w:rFonts w:ascii="Times New Roman" w:hAnsi="Times New Roman" w:cs="Times New Roman"/>
          <w:sz w:val="28"/>
          <w:szCs w:val="28"/>
        </w:rPr>
        <w:t xml:space="preserve">. Содержимое колбы </w:t>
      </w:r>
      <w:r w:rsidR="0024222E" w:rsidRPr="009E0255">
        <w:rPr>
          <w:rFonts w:ascii="Times New Roman" w:hAnsi="Times New Roman" w:cs="Times New Roman"/>
          <w:sz w:val="28"/>
          <w:szCs w:val="28"/>
        </w:rPr>
        <w:t>было перемешано</w:t>
      </w:r>
      <w:r w:rsidRPr="009E0255">
        <w:rPr>
          <w:rFonts w:ascii="Times New Roman" w:hAnsi="Times New Roman" w:cs="Times New Roman"/>
          <w:sz w:val="28"/>
          <w:szCs w:val="28"/>
        </w:rPr>
        <w:t>, при этом раствор окр</w:t>
      </w:r>
      <w:r w:rsidR="003D5A1E" w:rsidRPr="009E0255">
        <w:rPr>
          <w:rFonts w:ascii="Times New Roman" w:hAnsi="Times New Roman" w:cs="Times New Roman"/>
          <w:sz w:val="28"/>
          <w:szCs w:val="28"/>
        </w:rPr>
        <w:t>асился</w:t>
      </w:r>
      <w:r w:rsidRPr="009E0255">
        <w:rPr>
          <w:rFonts w:ascii="Times New Roman" w:hAnsi="Times New Roman" w:cs="Times New Roman"/>
          <w:sz w:val="28"/>
          <w:szCs w:val="28"/>
        </w:rPr>
        <w:t xml:space="preserve"> в розовый цвет</w:t>
      </w:r>
      <w:r w:rsidR="003D5A1E" w:rsidRPr="009E0255">
        <w:rPr>
          <w:rFonts w:ascii="Times New Roman" w:hAnsi="Times New Roman" w:cs="Times New Roman"/>
          <w:sz w:val="28"/>
          <w:szCs w:val="28"/>
        </w:rPr>
        <w:t xml:space="preserve"> (рисунок 5)</w:t>
      </w:r>
      <w:r w:rsidRPr="009E0255">
        <w:rPr>
          <w:rFonts w:ascii="Times New Roman" w:hAnsi="Times New Roman" w:cs="Times New Roman"/>
          <w:sz w:val="28"/>
          <w:szCs w:val="28"/>
        </w:rPr>
        <w:t>.</w:t>
      </w:r>
      <w:r w:rsidR="00F26FE6" w:rsidRPr="009E0255">
        <w:rPr>
          <w:rFonts w:ascii="Times New Roman" w:hAnsi="Times New Roman" w:cs="Times New Roman"/>
          <w:sz w:val="28"/>
          <w:szCs w:val="28"/>
        </w:rPr>
        <w:t xml:space="preserve"> </w:t>
      </w:r>
      <w:r w:rsidR="007D796C">
        <w:rPr>
          <w:rFonts w:ascii="Times New Roman" w:hAnsi="Times New Roman" w:cs="Times New Roman"/>
          <w:sz w:val="28"/>
          <w:szCs w:val="28"/>
        </w:rPr>
        <w:t>В растворе</w:t>
      </w:r>
      <w:r w:rsidR="00F26FE6" w:rsidRPr="009E0255">
        <w:rPr>
          <w:rFonts w:ascii="Times New Roman" w:hAnsi="Times New Roman" w:cs="Times New Roman"/>
          <w:sz w:val="28"/>
          <w:szCs w:val="28"/>
        </w:rPr>
        <w:t xml:space="preserve"> происход</w:t>
      </w:r>
      <w:r w:rsidR="007D796C">
        <w:rPr>
          <w:rFonts w:ascii="Times New Roman" w:hAnsi="Times New Roman" w:cs="Times New Roman"/>
          <w:sz w:val="28"/>
          <w:szCs w:val="28"/>
        </w:rPr>
        <w:t xml:space="preserve">или </w:t>
      </w:r>
      <w:r w:rsidR="00616A10" w:rsidRPr="009E0255">
        <w:rPr>
          <w:rFonts w:ascii="Times New Roman" w:hAnsi="Times New Roman" w:cs="Times New Roman"/>
          <w:sz w:val="28"/>
          <w:szCs w:val="28"/>
        </w:rPr>
        <w:t>реакции:</w:t>
      </w:r>
    </w:p>
    <w:p w:rsidR="00F26FE6" w:rsidRPr="009E0255" w:rsidRDefault="00E74BBA" w:rsidP="00F26FE6">
      <w:pPr>
        <w:spacing w:line="360" w:lineRule="auto"/>
        <w:ind w:left="708"/>
        <w:jc w:val="center"/>
        <w:rPr>
          <w:rFonts w:ascii="Times New Roman" w:hAnsi="Times New Roman" w:cs="Times New Roman"/>
          <w:sz w:val="28"/>
          <w:szCs w:val="28"/>
          <w:vertAlign w:val="superscript"/>
        </w:rPr>
      </w:pPr>
      <w:r w:rsidRPr="009E0255">
        <w:rPr>
          <w:rFonts w:ascii="Times New Roman" w:hAnsi="Times New Roman" w:cs="Times New Roman"/>
          <w:sz w:val="28"/>
          <w:szCs w:val="28"/>
          <w:lang w:val="en-US"/>
        </w:rPr>
        <w:t>M</w:t>
      </w:r>
      <w:r w:rsidRPr="009E0255">
        <w:rPr>
          <w:rFonts w:ascii="Times New Roman" w:hAnsi="Times New Roman" w:cs="Times New Roman"/>
          <w:sz w:val="28"/>
          <w:szCs w:val="28"/>
          <w:vertAlign w:val="superscript"/>
        </w:rPr>
        <w:t>2+</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Hind</w:t>
      </w:r>
      <w:r w:rsidRPr="009E0255">
        <w:rPr>
          <w:rFonts w:ascii="Times New Roman" w:hAnsi="Times New Roman" w:cs="Times New Roman"/>
          <w:sz w:val="28"/>
          <w:szCs w:val="28"/>
          <w:vertAlign w:val="superscript"/>
        </w:rPr>
        <w:t>2-</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Mind</w:t>
      </w:r>
      <w:r w:rsidRPr="009E0255">
        <w:rPr>
          <w:rFonts w:ascii="Times New Roman" w:hAnsi="Times New Roman" w:cs="Times New Roman"/>
          <w:sz w:val="28"/>
          <w:szCs w:val="28"/>
          <w:vertAlign w:val="superscript"/>
        </w:rPr>
        <w:t>-</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perscript"/>
        </w:rPr>
        <w:t>+</w:t>
      </w:r>
    </w:p>
    <w:p w:rsidR="00E74BBA" w:rsidRPr="00F940DC" w:rsidRDefault="00E74BBA" w:rsidP="00F26FE6">
      <w:pPr>
        <w:spacing w:line="360" w:lineRule="auto"/>
        <w:ind w:left="708"/>
        <w:jc w:val="center"/>
        <w:rPr>
          <w:rFonts w:ascii="Times New Roman" w:hAnsi="Times New Roman" w:cs="Times New Roman"/>
          <w:sz w:val="28"/>
          <w:szCs w:val="28"/>
        </w:rPr>
      </w:pP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perscript"/>
        </w:rPr>
        <w:t xml:space="preserve">+ </w:t>
      </w:r>
      <w:r w:rsidRPr="009E0255">
        <w:rPr>
          <w:rFonts w:ascii="Times New Roman" w:hAnsi="Times New Roman" w:cs="Times New Roman"/>
          <w:sz w:val="28"/>
          <w:szCs w:val="28"/>
        </w:rPr>
        <w:t xml:space="preserve">+ </w:t>
      </w:r>
      <w:r w:rsidRPr="009E0255">
        <w:rPr>
          <w:rFonts w:ascii="Times New Roman" w:hAnsi="Times New Roman" w:cs="Times New Roman"/>
          <w:sz w:val="28"/>
          <w:szCs w:val="28"/>
          <w:lang w:val="en-US"/>
        </w:rPr>
        <w:t>OH</w:t>
      </w:r>
      <w:r w:rsidRPr="009E0255">
        <w:rPr>
          <w:rFonts w:ascii="Times New Roman" w:hAnsi="Times New Roman" w:cs="Times New Roman"/>
          <w:sz w:val="28"/>
          <w:szCs w:val="28"/>
          <w:vertAlign w:val="superscript"/>
        </w:rPr>
        <w:t>-</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O</w:t>
      </w:r>
    </w:p>
    <w:p w:rsidR="002B5810" w:rsidRPr="002B5810" w:rsidRDefault="002B5810" w:rsidP="002B5810">
      <w:pPr>
        <w:spacing w:line="360" w:lineRule="auto"/>
        <w:ind w:left="708"/>
        <w:jc w:val="both"/>
        <w:rPr>
          <w:rFonts w:ascii="Times New Roman" w:hAnsi="Times New Roman" w:cs="Times New Roman"/>
          <w:sz w:val="28"/>
          <w:szCs w:val="28"/>
        </w:rPr>
      </w:pPr>
      <w:r w:rsidRPr="00F940DC">
        <w:rPr>
          <w:rFonts w:ascii="Times New Roman" w:hAnsi="Times New Roman" w:cs="Times New Roman"/>
          <w:sz w:val="28"/>
          <w:szCs w:val="28"/>
        </w:rPr>
        <w:tab/>
      </w:r>
      <w:r>
        <w:rPr>
          <w:rFonts w:ascii="Times New Roman" w:hAnsi="Times New Roman" w:cs="Times New Roman"/>
          <w:sz w:val="28"/>
          <w:szCs w:val="28"/>
        </w:rPr>
        <w:t xml:space="preserve">В уравнении </w:t>
      </w:r>
      <w:r>
        <w:rPr>
          <w:rFonts w:ascii="Times New Roman" w:hAnsi="Times New Roman" w:cs="Times New Roman"/>
          <w:sz w:val="28"/>
          <w:szCs w:val="28"/>
          <w:lang w:val="en-US"/>
        </w:rPr>
        <w:t>Hind</w:t>
      </w:r>
      <w:r w:rsidRPr="002B5810">
        <w:rPr>
          <w:rFonts w:ascii="Times New Roman" w:hAnsi="Times New Roman" w:cs="Times New Roman"/>
          <w:sz w:val="28"/>
          <w:szCs w:val="28"/>
          <w:vertAlign w:val="superscript"/>
        </w:rPr>
        <w:t>2-</w:t>
      </w:r>
      <w:r>
        <w:rPr>
          <w:rFonts w:ascii="Times New Roman" w:hAnsi="Times New Roman" w:cs="Times New Roman"/>
          <w:sz w:val="28"/>
          <w:szCs w:val="28"/>
        </w:rPr>
        <w:t xml:space="preserve"> – индикатор Эриохром Черный Т.</w:t>
      </w:r>
    </w:p>
    <w:p w:rsidR="00616A10" w:rsidRPr="009E0255" w:rsidRDefault="003D5A1E" w:rsidP="00482E86">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Проба была оттитрована стандартным раствором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w:t>
      </w:r>
      <w:r w:rsidR="00E74BBA" w:rsidRPr="009E0255">
        <w:rPr>
          <w:rFonts w:ascii="Times New Roman" w:hAnsi="Times New Roman" w:cs="Times New Roman"/>
          <w:sz w:val="28"/>
          <w:szCs w:val="28"/>
        </w:rPr>
        <w:t xml:space="preserve"> При этом </w:t>
      </w:r>
      <w:r w:rsidR="00906E74" w:rsidRPr="009E0255">
        <w:rPr>
          <w:rFonts w:ascii="Times New Roman" w:hAnsi="Times New Roman" w:cs="Times New Roman"/>
          <w:sz w:val="28"/>
          <w:szCs w:val="28"/>
        </w:rPr>
        <w:t xml:space="preserve">в растворе </w:t>
      </w:r>
      <w:r w:rsidR="00E74BBA" w:rsidRPr="009E0255">
        <w:rPr>
          <w:rFonts w:ascii="Times New Roman" w:hAnsi="Times New Roman" w:cs="Times New Roman"/>
          <w:sz w:val="28"/>
          <w:szCs w:val="28"/>
        </w:rPr>
        <w:t>про</w:t>
      </w:r>
      <w:r w:rsidR="004D3A54" w:rsidRPr="009E0255">
        <w:rPr>
          <w:rFonts w:ascii="Times New Roman" w:hAnsi="Times New Roman" w:cs="Times New Roman"/>
          <w:sz w:val="28"/>
          <w:szCs w:val="28"/>
        </w:rPr>
        <w:t>ходила</w:t>
      </w:r>
      <w:r w:rsidR="00E74BBA" w:rsidRPr="009E0255">
        <w:rPr>
          <w:rFonts w:ascii="Times New Roman" w:hAnsi="Times New Roman" w:cs="Times New Roman"/>
          <w:sz w:val="28"/>
          <w:szCs w:val="28"/>
        </w:rPr>
        <w:t xml:space="preserve"> </w:t>
      </w:r>
      <w:r w:rsidR="00616A10" w:rsidRPr="009E0255">
        <w:rPr>
          <w:rFonts w:ascii="Times New Roman" w:hAnsi="Times New Roman" w:cs="Times New Roman"/>
          <w:sz w:val="28"/>
          <w:szCs w:val="28"/>
        </w:rPr>
        <w:t>реакция комплексообразования:</w:t>
      </w:r>
    </w:p>
    <w:p w:rsidR="00616A10" w:rsidRDefault="00616A10" w:rsidP="00616A10">
      <w:pPr>
        <w:spacing w:line="360" w:lineRule="auto"/>
        <w:ind w:left="708"/>
        <w:jc w:val="center"/>
        <w:rPr>
          <w:rFonts w:ascii="Times New Roman" w:hAnsi="Times New Roman" w:cs="Times New Roman"/>
          <w:sz w:val="28"/>
          <w:szCs w:val="28"/>
          <w:vertAlign w:val="superscript"/>
          <w:lang w:val="en-US"/>
        </w:rPr>
      </w:pPr>
      <w:r w:rsidRPr="009E0255">
        <w:rPr>
          <w:rFonts w:ascii="Times New Roman" w:hAnsi="Times New Roman" w:cs="Times New Roman"/>
          <w:sz w:val="28"/>
          <w:szCs w:val="28"/>
          <w:lang w:val="en-US"/>
        </w:rPr>
        <w:t>Mind</w:t>
      </w:r>
      <w:r w:rsidRPr="009E0255">
        <w:rPr>
          <w:rFonts w:ascii="Times New Roman" w:hAnsi="Times New Roman" w:cs="Times New Roman"/>
          <w:sz w:val="28"/>
          <w:szCs w:val="28"/>
          <w:vertAlign w:val="superscript"/>
          <w:lang w:val="en-US"/>
        </w:rPr>
        <w:t xml:space="preserve">- </w:t>
      </w:r>
      <w:r w:rsidRPr="009E0255">
        <w:rPr>
          <w:rFonts w:ascii="Times New Roman" w:hAnsi="Times New Roman" w:cs="Times New Roman"/>
          <w:sz w:val="28"/>
          <w:szCs w:val="28"/>
          <w:lang w:val="en-US"/>
        </w:rPr>
        <w:t>+ 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 NH</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lang w:val="en-US"/>
        </w:rPr>
        <w:t xml:space="preserve"> = MY</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+Hind</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 NH</w:t>
      </w:r>
      <w:r w:rsidRPr="009E0255">
        <w:rPr>
          <w:rFonts w:ascii="Times New Roman" w:hAnsi="Times New Roman" w:cs="Times New Roman"/>
          <w:sz w:val="28"/>
          <w:szCs w:val="28"/>
          <w:vertAlign w:val="superscript"/>
          <w:lang w:val="en-US"/>
        </w:rPr>
        <w:t>4+</w:t>
      </w:r>
    </w:p>
    <w:p w:rsidR="002B5810" w:rsidRPr="002B5810" w:rsidRDefault="002B5810" w:rsidP="002B581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где </w:t>
      </w:r>
      <w:r w:rsidRPr="009E0255">
        <w:rPr>
          <w:rFonts w:ascii="Times New Roman" w:hAnsi="Times New Roman" w:cs="Times New Roman"/>
          <w:sz w:val="28"/>
          <w:szCs w:val="28"/>
          <w:lang w:val="en-US"/>
        </w:rPr>
        <w:t>H</w:t>
      </w:r>
      <w:r w:rsidRPr="00F940DC">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F940DC">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Комплексон  </w:t>
      </w:r>
      <w:r>
        <w:rPr>
          <w:rFonts w:ascii="Times New Roman" w:hAnsi="Times New Roman" w:cs="Times New Roman"/>
          <w:sz w:val="28"/>
          <w:szCs w:val="28"/>
          <w:lang w:val="en-US"/>
        </w:rPr>
        <w:t>III</w:t>
      </w:r>
      <w:r>
        <w:rPr>
          <w:rFonts w:ascii="Times New Roman" w:hAnsi="Times New Roman" w:cs="Times New Roman"/>
          <w:sz w:val="28"/>
          <w:szCs w:val="28"/>
        </w:rPr>
        <w:t>.</w:t>
      </w:r>
    </w:p>
    <w:p w:rsidR="00142FA8" w:rsidRPr="009E0255" w:rsidRDefault="00583A11" w:rsidP="006E2252">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Титрование </w:t>
      </w:r>
      <w:r w:rsidR="0024222E" w:rsidRPr="009E0255">
        <w:rPr>
          <w:rFonts w:ascii="Times New Roman" w:hAnsi="Times New Roman" w:cs="Times New Roman"/>
          <w:sz w:val="28"/>
          <w:szCs w:val="28"/>
        </w:rPr>
        <w:t>было повторено</w:t>
      </w:r>
      <w:r w:rsidRPr="009E0255">
        <w:rPr>
          <w:rFonts w:ascii="Times New Roman" w:hAnsi="Times New Roman" w:cs="Times New Roman"/>
          <w:sz w:val="28"/>
          <w:szCs w:val="28"/>
        </w:rPr>
        <w:t xml:space="preserve"> 6 раз.</w:t>
      </w:r>
      <w:r w:rsidR="003D5A1E" w:rsidRPr="009E0255">
        <w:rPr>
          <w:rFonts w:ascii="Times New Roman" w:hAnsi="Times New Roman" w:cs="Times New Roman"/>
          <w:sz w:val="28"/>
          <w:szCs w:val="28"/>
        </w:rPr>
        <w:t xml:space="preserve"> Точк</w:t>
      </w:r>
      <w:r w:rsidR="0024222E" w:rsidRPr="009E0255">
        <w:rPr>
          <w:rFonts w:ascii="Times New Roman" w:hAnsi="Times New Roman" w:cs="Times New Roman"/>
          <w:sz w:val="28"/>
          <w:szCs w:val="28"/>
        </w:rPr>
        <w:t>а</w:t>
      </w:r>
      <w:r w:rsidR="003D5A1E" w:rsidRPr="009E0255">
        <w:rPr>
          <w:rFonts w:ascii="Times New Roman" w:hAnsi="Times New Roman" w:cs="Times New Roman"/>
          <w:sz w:val="28"/>
          <w:szCs w:val="28"/>
        </w:rPr>
        <w:t xml:space="preserve"> эквивалентности </w:t>
      </w:r>
      <w:r w:rsidR="0024222E" w:rsidRPr="009E0255">
        <w:rPr>
          <w:rFonts w:ascii="Times New Roman" w:hAnsi="Times New Roman" w:cs="Times New Roman"/>
          <w:sz w:val="28"/>
          <w:szCs w:val="28"/>
        </w:rPr>
        <w:t xml:space="preserve">была </w:t>
      </w:r>
      <w:r w:rsidR="003D5A1E" w:rsidRPr="009E0255">
        <w:rPr>
          <w:rFonts w:ascii="Times New Roman" w:hAnsi="Times New Roman" w:cs="Times New Roman"/>
          <w:sz w:val="28"/>
          <w:szCs w:val="28"/>
        </w:rPr>
        <w:t>опред</w:t>
      </w:r>
      <w:r w:rsidR="0024222E" w:rsidRPr="009E0255">
        <w:rPr>
          <w:rFonts w:ascii="Times New Roman" w:hAnsi="Times New Roman" w:cs="Times New Roman"/>
          <w:sz w:val="28"/>
          <w:szCs w:val="28"/>
        </w:rPr>
        <w:t>елена</w:t>
      </w:r>
      <w:r w:rsidR="003D5A1E" w:rsidRPr="009E0255">
        <w:rPr>
          <w:rFonts w:ascii="Times New Roman" w:hAnsi="Times New Roman" w:cs="Times New Roman"/>
          <w:sz w:val="28"/>
          <w:szCs w:val="28"/>
        </w:rPr>
        <w:t xml:space="preserve"> по изменению окраски раствора с розовой на темно-синюю (рисунок 6). Общ</w:t>
      </w:r>
      <w:r w:rsidR="00616A10" w:rsidRPr="009E0255">
        <w:rPr>
          <w:rFonts w:ascii="Times New Roman" w:hAnsi="Times New Roman" w:cs="Times New Roman"/>
          <w:sz w:val="28"/>
          <w:szCs w:val="28"/>
        </w:rPr>
        <w:t>ую</w:t>
      </w:r>
      <w:r w:rsidR="003D5A1E" w:rsidRPr="009E0255">
        <w:rPr>
          <w:rFonts w:ascii="Times New Roman" w:hAnsi="Times New Roman" w:cs="Times New Roman"/>
          <w:sz w:val="28"/>
          <w:szCs w:val="28"/>
        </w:rPr>
        <w:t xml:space="preserve"> жесткость воды</w:t>
      </w:r>
      <w:r w:rsidR="0024222E" w:rsidRPr="009E0255">
        <w:rPr>
          <w:rFonts w:ascii="Times New Roman" w:hAnsi="Times New Roman" w:cs="Times New Roman"/>
          <w:sz w:val="28"/>
          <w:szCs w:val="28"/>
        </w:rPr>
        <w:t xml:space="preserve"> </w:t>
      </w:r>
      <w:r w:rsidR="00616A10" w:rsidRPr="009E0255">
        <w:rPr>
          <w:rFonts w:ascii="Times New Roman" w:hAnsi="Times New Roman" w:cs="Times New Roman"/>
          <w:sz w:val="28"/>
          <w:szCs w:val="28"/>
        </w:rPr>
        <w:t xml:space="preserve">рассчитывают </w:t>
      </w:r>
      <w:r w:rsidR="003D5A1E" w:rsidRPr="009E0255">
        <w:rPr>
          <w:rFonts w:ascii="Times New Roman" w:hAnsi="Times New Roman" w:cs="Times New Roman"/>
          <w:sz w:val="28"/>
          <w:szCs w:val="28"/>
        </w:rPr>
        <w:t>по формуле:</w:t>
      </w:r>
    </w:p>
    <w:p w:rsidR="00142FA8" w:rsidRPr="009E0255" w:rsidRDefault="003732E8" w:rsidP="00E9347C">
      <w:pPr>
        <w:spacing w:line="360" w:lineRule="auto"/>
        <w:ind w:left="708"/>
        <w:jc w:val="center"/>
        <w:rPr>
          <w:rFonts w:ascii="Times New Roman" w:hAnsi="Times New Roman" w:cs="Times New Roman"/>
          <w:sz w:val="28"/>
          <w:szCs w:val="28"/>
          <w:vertAlign w:val="subscript"/>
        </w:rPr>
      </w:pPr>
      <w:r w:rsidRPr="009E0255">
        <w:rPr>
          <w:rFonts w:ascii="Times New Roman" w:hAnsi="Times New Roman" w:cs="Times New Roman"/>
          <w:sz w:val="28"/>
          <w:szCs w:val="28"/>
        </w:rPr>
        <w:t>Ж</w:t>
      </w:r>
      <w:r w:rsidR="00E9347C" w:rsidRPr="009E0255">
        <w:rPr>
          <w:rFonts w:ascii="Times New Roman" w:hAnsi="Times New Roman" w:cs="Times New Roman"/>
          <w:sz w:val="28"/>
          <w:szCs w:val="28"/>
        </w:rPr>
        <w:t xml:space="preserve"> </w:t>
      </w:r>
      <w:r w:rsidRPr="009E0255">
        <w:rPr>
          <w:rFonts w:ascii="Times New Roman" w:hAnsi="Times New Roman" w:cs="Times New Roman"/>
          <w:sz w:val="28"/>
          <w:szCs w:val="28"/>
        </w:rPr>
        <w:t>=</w:t>
      </w:r>
      <w:r w:rsidR="00E9347C" w:rsidRPr="009E0255">
        <w:rPr>
          <w:rFonts w:ascii="Times New Roman" w:hAnsi="Times New Roman" w:cs="Times New Roman"/>
          <w:sz w:val="28"/>
          <w:szCs w:val="28"/>
        </w:rPr>
        <w:t xml:space="preserve"> </w:t>
      </w:r>
      <w:r w:rsidRPr="009E0255">
        <w:rPr>
          <w:rFonts w:ascii="Times New Roman" w:hAnsi="Times New Roman" w:cs="Times New Roman"/>
          <w:sz w:val="28"/>
          <w:szCs w:val="28"/>
          <w:lang w:val="en-US"/>
        </w:rPr>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V</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)*1000/</w:t>
      </w:r>
      <w:r w:rsidRPr="009E0255">
        <w:rPr>
          <w:rFonts w:ascii="Times New Roman" w:hAnsi="Times New Roman" w:cs="Times New Roman"/>
          <w:sz w:val="28"/>
          <w:szCs w:val="28"/>
          <w:lang w:val="en-US"/>
        </w:rPr>
        <w:t>V</w:t>
      </w:r>
      <w:r w:rsidRPr="009E0255">
        <w:rPr>
          <w:rFonts w:ascii="Times New Roman" w:hAnsi="Times New Roman" w:cs="Times New Roman"/>
          <w:sz w:val="28"/>
          <w:szCs w:val="28"/>
          <w:vertAlign w:val="subscript"/>
        </w:rPr>
        <w:t>аликв.</w:t>
      </w:r>
    </w:p>
    <w:p w:rsidR="002B5810" w:rsidRDefault="002B5810" w:rsidP="00C737A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г</w:t>
      </w:r>
      <w:r w:rsidR="003732E8" w:rsidRPr="009E0255">
        <w:rPr>
          <w:rFonts w:ascii="Times New Roman" w:hAnsi="Times New Roman" w:cs="Times New Roman"/>
          <w:sz w:val="28"/>
          <w:szCs w:val="28"/>
        </w:rPr>
        <w:t xml:space="preserve">де </w:t>
      </w:r>
    </w:p>
    <w:p w:rsidR="003732E8" w:rsidRPr="009E0255" w:rsidRDefault="003732E8" w:rsidP="00C737A0">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lastRenderedPageBreak/>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 xml:space="preserve">) – концентрация раствора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 моль/литр;</w:t>
      </w:r>
    </w:p>
    <w:p w:rsidR="003732E8" w:rsidRPr="009E0255" w:rsidRDefault="003732E8" w:rsidP="00C737A0">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 xml:space="preserve">) – объем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w:t>
      </w:r>
      <w:r w:rsidR="00E9347C" w:rsidRPr="009E0255">
        <w:rPr>
          <w:rFonts w:ascii="Times New Roman" w:hAnsi="Times New Roman" w:cs="Times New Roman"/>
          <w:sz w:val="28"/>
          <w:szCs w:val="28"/>
        </w:rPr>
        <w:t xml:space="preserve"> затраченный на титрование,</w:t>
      </w:r>
      <w:r w:rsidRPr="009E0255">
        <w:rPr>
          <w:rFonts w:ascii="Times New Roman" w:hAnsi="Times New Roman" w:cs="Times New Roman"/>
          <w:sz w:val="28"/>
          <w:szCs w:val="28"/>
        </w:rPr>
        <w:t xml:space="preserve"> мл;</w:t>
      </w:r>
    </w:p>
    <w:p w:rsidR="003732E8" w:rsidRPr="009E0255" w:rsidRDefault="003732E8" w:rsidP="00C737A0">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vertAlign w:val="subscript"/>
        </w:rPr>
        <w:t xml:space="preserve">аликв. </w:t>
      </w:r>
      <w:r w:rsidRPr="009E0255">
        <w:rPr>
          <w:rFonts w:ascii="Times New Roman" w:hAnsi="Times New Roman" w:cs="Times New Roman"/>
          <w:sz w:val="28"/>
          <w:szCs w:val="28"/>
        </w:rPr>
        <w:t>– объем аликвоты исследуемой воды;</w:t>
      </w:r>
    </w:p>
    <w:p w:rsidR="00583A11" w:rsidRPr="009E0255" w:rsidRDefault="00E9347C" w:rsidP="00C737A0">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Ж – общая жесткость воды, ммоль/литр;</w:t>
      </w:r>
    </w:p>
    <w:p w:rsidR="00CB676F" w:rsidRPr="009E0255" w:rsidRDefault="00CB676F" w:rsidP="00C737A0">
      <w:pPr>
        <w:spacing w:line="360" w:lineRule="auto"/>
        <w:jc w:val="both"/>
        <w:rPr>
          <w:rFonts w:ascii="Times New Roman" w:hAnsi="Times New Roman" w:cs="Times New Roman"/>
          <w:sz w:val="28"/>
          <w:szCs w:val="28"/>
        </w:rPr>
      </w:pPr>
    </w:p>
    <w:p w:rsidR="00CB676F" w:rsidRPr="004F6A8C" w:rsidRDefault="00CB676F" w:rsidP="00C737A0">
      <w:pPr>
        <w:pStyle w:val="3"/>
        <w:spacing w:line="360" w:lineRule="auto"/>
        <w:ind w:left="708"/>
        <w:jc w:val="both"/>
        <w:rPr>
          <w:rFonts w:ascii="Times New Roman" w:hAnsi="Times New Roman" w:cs="Times New Roman"/>
          <w:color w:val="000000" w:themeColor="text1"/>
          <w:sz w:val="28"/>
          <w:szCs w:val="28"/>
        </w:rPr>
      </w:pPr>
      <w:bookmarkStart w:id="16" w:name="_Toc133692579"/>
      <w:r w:rsidRPr="004F6A8C">
        <w:rPr>
          <w:rFonts w:ascii="Times New Roman" w:hAnsi="Times New Roman" w:cs="Times New Roman"/>
          <w:color w:val="000000" w:themeColor="text1"/>
          <w:sz w:val="28"/>
          <w:szCs w:val="28"/>
        </w:rPr>
        <w:t>2.3.2. Комплексонометрическое определение кальция в воде.</w:t>
      </w:r>
      <w:bookmarkEnd w:id="16"/>
    </w:p>
    <w:p w:rsidR="003732E8" w:rsidRPr="009E0255" w:rsidRDefault="00CB676F" w:rsidP="0024222E">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Заранее был приготовлен 0,05 М раствор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 xml:space="preserve"> и стандартизирован по раствору сульфата магния. Бюретка была заполнена приготовленным раствором Комплексона </w:t>
      </w:r>
      <w:r w:rsidR="00532444" w:rsidRPr="009E0255">
        <w:rPr>
          <w:rFonts w:ascii="Times New Roman" w:hAnsi="Times New Roman" w:cs="Times New Roman"/>
          <w:sz w:val="28"/>
          <w:szCs w:val="28"/>
        </w:rPr>
        <w:t>и выведена на 0.</w:t>
      </w:r>
    </w:p>
    <w:p w:rsidR="00E02180" w:rsidRDefault="00532444" w:rsidP="003732E8">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t>Аликвот</w:t>
      </w:r>
      <w:r w:rsidR="0024222E" w:rsidRPr="009E0255">
        <w:rPr>
          <w:rFonts w:ascii="Times New Roman" w:hAnsi="Times New Roman" w:cs="Times New Roman"/>
          <w:sz w:val="28"/>
          <w:szCs w:val="28"/>
        </w:rPr>
        <w:t>а</w:t>
      </w:r>
      <w:r w:rsidRPr="009E0255">
        <w:rPr>
          <w:rFonts w:ascii="Times New Roman" w:hAnsi="Times New Roman" w:cs="Times New Roman"/>
          <w:sz w:val="28"/>
          <w:szCs w:val="28"/>
        </w:rPr>
        <w:t xml:space="preserve"> исследуемой воды объемом 50 мл </w:t>
      </w:r>
      <w:r w:rsidR="0024222E" w:rsidRPr="009E0255">
        <w:rPr>
          <w:rFonts w:ascii="Times New Roman" w:hAnsi="Times New Roman" w:cs="Times New Roman"/>
          <w:sz w:val="28"/>
          <w:szCs w:val="28"/>
        </w:rPr>
        <w:t xml:space="preserve">была </w:t>
      </w:r>
      <w:r w:rsidRPr="009E0255">
        <w:rPr>
          <w:rFonts w:ascii="Times New Roman" w:hAnsi="Times New Roman" w:cs="Times New Roman"/>
          <w:sz w:val="28"/>
          <w:szCs w:val="28"/>
        </w:rPr>
        <w:t>отобра</w:t>
      </w:r>
      <w:r w:rsidR="0024222E" w:rsidRPr="009E0255">
        <w:rPr>
          <w:rFonts w:ascii="Times New Roman" w:hAnsi="Times New Roman" w:cs="Times New Roman"/>
          <w:sz w:val="28"/>
          <w:szCs w:val="28"/>
        </w:rPr>
        <w:t>на</w:t>
      </w:r>
      <w:r w:rsidRPr="009E0255">
        <w:rPr>
          <w:rFonts w:ascii="Times New Roman" w:hAnsi="Times New Roman" w:cs="Times New Roman"/>
          <w:sz w:val="28"/>
          <w:szCs w:val="28"/>
        </w:rPr>
        <w:t xml:space="preserve"> с помощью мерной колбы и перенес</w:t>
      </w:r>
      <w:r w:rsidR="0024222E" w:rsidRPr="009E0255">
        <w:rPr>
          <w:rFonts w:ascii="Times New Roman" w:hAnsi="Times New Roman" w:cs="Times New Roman"/>
          <w:sz w:val="28"/>
          <w:szCs w:val="28"/>
        </w:rPr>
        <w:t>ена</w:t>
      </w:r>
      <w:r w:rsidRPr="009E0255">
        <w:rPr>
          <w:rFonts w:ascii="Times New Roman" w:hAnsi="Times New Roman" w:cs="Times New Roman"/>
          <w:sz w:val="28"/>
          <w:szCs w:val="28"/>
        </w:rPr>
        <w:t xml:space="preserve"> в колбу Эрленмейера на 100 мл, </w:t>
      </w:r>
      <w:r w:rsidR="0024222E" w:rsidRPr="009E0255">
        <w:rPr>
          <w:rFonts w:ascii="Times New Roman" w:hAnsi="Times New Roman" w:cs="Times New Roman"/>
          <w:sz w:val="28"/>
          <w:szCs w:val="28"/>
        </w:rPr>
        <w:t xml:space="preserve">туда же было </w:t>
      </w:r>
      <w:r w:rsidRPr="009E0255">
        <w:rPr>
          <w:rFonts w:ascii="Times New Roman" w:hAnsi="Times New Roman" w:cs="Times New Roman"/>
          <w:sz w:val="28"/>
          <w:szCs w:val="28"/>
        </w:rPr>
        <w:t>прибав</w:t>
      </w:r>
      <w:r w:rsidR="0024222E" w:rsidRPr="009E0255">
        <w:rPr>
          <w:rFonts w:ascii="Times New Roman" w:hAnsi="Times New Roman" w:cs="Times New Roman"/>
          <w:sz w:val="28"/>
          <w:szCs w:val="28"/>
        </w:rPr>
        <w:t>лено</w:t>
      </w:r>
      <w:r w:rsidRPr="009E0255">
        <w:rPr>
          <w:rFonts w:ascii="Times New Roman" w:hAnsi="Times New Roman" w:cs="Times New Roman"/>
          <w:sz w:val="28"/>
          <w:szCs w:val="28"/>
        </w:rPr>
        <w:t xml:space="preserve"> 3 мл заранее приготовленного 2 М раствора </w:t>
      </w:r>
      <w:r w:rsidRPr="009E0255">
        <w:rPr>
          <w:rFonts w:ascii="Times New Roman" w:hAnsi="Times New Roman" w:cs="Times New Roman"/>
          <w:sz w:val="28"/>
          <w:szCs w:val="28"/>
          <w:lang w:val="en-US"/>
        </w:rPr>
        <w:t>NaOH</w:t>
      </w:r>
      <w:r w:rsidRPr="009E0255">
        <w:rPr>
          <w:rFonts w:ascii="Times New Roman" w:hAnsi="Times New Roman" w:cs="Times New Roman"/>
          <w:sz w:val="28"/>
          <w:szCs w:val="28"/>
        </w:rPr>
        <w:t xml:space="preserve"> и внес</w:t>
      </w:r>
      <w:r w:rsidR="0024222E" w:rsidRPr="009E0255">
        <w:rPr>
          <w:rFonts w:ascii="Times New Roman" w:hAnsi="Times New Roman" w:cs="Times New Roman"/>
          <w:sz w:val="28"/>
          <w:szCs w:val="28"/>
        </w:rPr>
        <w:t>ен</w:t>
      </w:r>
      <w:r w:rsidRPr="009E0255">
        <w:rPr>
          <w:rFonts w:ascii="Times New Roman" w:hAnsi="Times New Roman" w:cs="Times New Roman"/>
          <w:sz w:val="28"/>
          <w:szCs w:val="28"/>
        </w:rPr>
        <w:t xml:space="preserve"> на кончике шпателя индикатор Мурексид. При этом содержимое колбы окрасилось в ярко-красный цвет (рисунок 7). Проба была оттитрована стандартным раствором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w:t>
      </w:r>
      <w:r w:rsidR="00616A10" w:rsidRPr="009E0255">
        <w:rPr>
          <w:rFonts w:ascii="Times New Roman" w:hAnsi="Times New Roman" w:cs="Times New Roman"/>
          <w:sz w:val="28"/>
          <w:szCs w:val="28"/>
        </w:rPr>
        <w:t xml:space="preserve"> При этом в ходе </w:t>
      </w:r>
      <w:r w:rsidR="000B1D1C">
        <w:rPr>
          <w:rFonts w:ascii="Times New Roman" w:hAnsi="Times New Roman" w:cs="Times New Roman"/>
          <w:sz w:val="28"/>
          <w:szCs w:val="28"/>
        </w:rPr>
        <w:t xml:space="preserve">эксперимента </w:t>
      </w:r>
      <w:r w:rsidR="00616A10" w:rsidRPr="009E0255">
        <w:rPr>
          <w:rFonts w:ascii="Times New Roman" w:hAnsi="Times New Roman" w:cs="Times New Roman"/>
          <w:sz w:val="28"/>
          <w:szCs w:val="28"/>
        </w:rPr>
        <w:t>протекают реакции</w:t>
      </w:r>
    </w:p>
    <w:p w:rsidR="000B1D1C" w:rsidRDefault="000B1D1C" w:rsidP="000B1D1C">
      <w:pPr>
        <w:spacing w:line="360" w:lineRule="auto"/>
        <w:ind w:left="708"/>
        <w:jc w:val="center"/>
        <w:rPr>
          <w:rFonts w:ascii="Times New Roman" w:hAnsi="Times New Roman" w:cs="Times New Roman"/>
          <w:sz w:val="28"/>
          <w:szCs w:val="28"/>
          <w:lang w:val="en-US"/>
        </w:rPr>
      </w:pPr>
      <w:r>
        <w:rPr>
          <w:rFonts w:ascii="Times New Roman" w:hAnsi="Times New Roman" w:cs="Times New Roman"/>
          <w:sz w:val="28"/>
          <w:szCs w:val="28"/>
          <w:lang w:val="en-US"/>
        </w:rPr>
        <w:t>Ca</w:t>
      </w:r>
      <w:r w:rsidRPr="00F940DC">
        <w:rPr>
          <w:rFonts w:ascii="Times New Roman" w:hAnsi="Times New Roman" w:cs="Times New Roman"/>
          <w:sz w:val="28"/>
          <w:szCs w:val="28"/>
          <w:vertAlign w:val="superscript"/>
          <w:lang w:val="en-US"/>
        </w:rPr>
        <w:t>2+</w:t>
      </w:r>
      <w:r w:rsidRPr="00F940DC">
        <w:rPr>
          <w:rFonts w:ascii="Times New Roman" w:hAnsi="Times New Roman" w:cs="Times New Roman"/>
          <w:sz w:val="28"/>
          <w:szCs w:val="28"/>
          <w:lang w:val="en-US"/>
        </w:rPr>
        <w:t xml:space="preserve"> + </w:t>
      </w:r>
      <w:r w:rsidRPr="009E0255">
        <w:rPr>
          <w:rFonts w:ascii="Times New Roman" w:hAnsi="Times New Roman" w:cs="Times New Roman"/>
          <w:sz w:val="28"/>
          <w:szCs w:val="28"/>
          <w:lang w:val="en-US"/>
        </w:rPr>
        <w:t>H</w:t>
      </w:r>
      <w:r w:rsidRPr="000B1D1C">
        <w:rPr>
          <w:rFonts w:ascii="Times New Roman" w:hAnsi="Times New Roman" w:cs="Times New Roman"/>
          <w:sz w:val="28"/>
          <w:szCs w:val="28"/>
          <w:vertAlign w:val="subscript"/>
          <w:lang w:val="en-US"/>
        </w:rPr>
        <w:t>4</w:t>
      </w:r>
      <w:r w:rsidRPr="009E0255">
        <w:rPr>
          <w:rFonts w:ascii="Times New Roman" w:hAnsi="Times New Roman" w:cs="Times New Roman"/>
          <w:sz w:val="28"/>
          <w:szCs w:val="28"/>
          <w:lang w:val="en-US"/>
        </w:rPr>
        <w:t>ind</w:t>
      </w:r>
      <w:r w:rsidRPr="00F940DC">
        <w:rPr>
          <w:rFonts w:ascii="Times New Roman" w:hAnsi="Times New Roman" w:cs="Times New Roman"/>
          <w:sz w:val="28"/>
          <w:szCs w:val="28"/>
          <w:vertAlign w:val="superscript"/>
          <w:lang w:val="en-US"/>
        </w:rPr>
        <w:t>-</w:t>
      </w:r>
      <w:r w:rsidRPr="00F940DC">
        <w:rPr>
          <w:rFonts w:ascii="Times New Roman" w:hAnsi="Times New Roman" w:cs="Times New Roman"/>
          <w:sz w:val="28"/>
          <w:szCs w:val="28"/>
          <w:lang w:val="en-US"/>
        </w:rPr>
        <w:t xml:space="preserve"> = </w:t>
      </w:r>
      <w:r>
        <w:rPr>
          <w:rFonts w:ascii="Times New Roman" w:hAnsi="Times New Roman" w:cs="Times New Roman"/>
          <w:sz w:val="28"/>
          <w:szCs w:val="28"/>
          <w:lang w:val="en-US"/>
        </w:rPr>
        <w:t>CaH</w:t>
      </w:r>
      <w:r w:rsidRPr="000B1D1C">
        <w:rPr>
          <w:rFonts w:ascii="Times New Roman" w:hAnsi="Times New Roman" w:cs="Times New Roman"/>
          <w:sz w:val="28"/>
          <w:szCs w:val="28"/>
          <w:vertAlign w:val="subscript"/>
          <w:lang w:val="en-US"/>
        </w:rPr>
        <w:t>4</w:t>
      </w:r>
      <w:r w:rsidRPr="009E0255">
        <w:rPr>
          <w:rFonts w:ascii="Times New Roman" w:hAnsi="Times New Roman" w:cs="Times New Roman"/>
          <w:sz w:val="28"/>
          <w:szCs w:val="28"/>
          <w:lang w:val="en-US"/>
        </w:rPr>
        <w:t>ind</w:t>
      </w:r>
      <w:r>
        <w:rPr>
          <w:rFonts w:ascii="Times New Roman" w:hAnsi="Times New Roman" w:cs="Times New Roman"/>
          <w:sz w:val="28"/>
          <w:szCs w:val="28"/>
          <w:vertAlign w:val="superscript"/>
          <w:lang w:val="en-US"/>
        </w:rPr>
        <w:t>+</w:t>
      </w:r>
      <w:r w:rsidRPr="00F940DC">
        <w:rPr>
          <w:rFonts w:ascii="Times New Roman" w:hAnsi="Times New Roman" w:cs="Times New Roman"/>
          <w:sz w:val="28"/>
          <w:szCs w:val="28"/>
          <w:lang w:val="en-US"/>
        </w:rPr>
        <w:t xml:space="preserve"> </w:t>
      </w:r>
    </w:p>
    <w:p w:rsidR="00E02180" w:rsidRPr="00FA7E3B" w:rsidRDefault="000B1D1C" w:rsidP="000B1D1C">
      <w:pPr>
        <w:spacing w:line="360" w:lineRule="auto"/>
        <w:ind w:left="708"/>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CaH</w:t>
      </w:r>
      <w:r w:rsidRPr="000B1D1C">
        <w:rPr>
          <w:rFonts w:ascii="Times New Roman" w:hAnsi="Times New Roman" w:cs="Times New Roman"/>
          <w:sz w:val="28"/>
          <w:szCs w:val="28"/>
          <w:vertAlign w:val="subscript"/>
          <w:lang w:val="en-US"/>
        </w:rPr>
        <w:t>4</w:t>
      </w:r>
      <w:r w:rsidRPr="009E0255">
        <w:rPr>
          <w:rFonts w:ascii="Times New Roman" w:hAnsi="Times New Roman" w:cs="Times New Roman"/>
          <w:sz w:val="28"/>
          <w:szCs w:val="28"/>
          <w:lang w:val="en-US"/>
        </w:rPr>
        <w:t>ind</w:t>
      </w:r>
      <w:r>
        <w:rPr>
          <w:rFonts w:ascii="Times New Roman" w:hAnsi="Times New Roman" w:cs="Times New Roman"/>
          <w:sz w:val="28"/>
          <w:szCs w:val="28"/>
          <w:vertAlign w:val="superscript"/>
          <w:lang w:val="en-US"/>
        </w:rPr>
        <w:t>+</w:t>
      </w:r>
      <w:r w:rsidRPr="000B1D1C">
        <w:rPr>
          <w:rFonts w:ascii="Times New Roman" w:hAnsi="Times New Roman" w:cs="Times New Roman"/>
          <w:sz w:val="28"/>
          <w:szCs w:val="28"/>
          <w:lang w:val="en-US"/>
        </w:rPr>
        <w:t xml:space="preserve"> </w:t>
      </w:r>
      <w:r w:rsidRPr="009E0255">
        <w:rPr>
          <w:rFonts w:ascii="Times New Roman" w:hAnsi="Times New Roman" w:cs="Times New Roman"/>
          <w:sz w:val="28"/>
          <w:szCs w:val="28"/>
          <w:lang w:val="en-US"/>
        </w:rPr>
        <w:t>+ 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 </w:t>
      </w:r>
      <w:r>
        <w:rPr>
          <w:rFonts w:ascii="Times New Roman" w:hAnsi="Times New Roman" w:cs="Times New Roman"/>
          <w:sz w:val="28"/>
          <w:szCs w:val="28"/>
          <w:lang w:val="en-US"/>
        </w:rPr>
        <w:t>2</w:t>
      </w:r>
      <w:r w:rsidRPr="009E0255">
        <w:rPr>
          <w:rFonts w:ascii="Times New Roman" w:hAnsi="Times New Roman" w:cs="Times New Roman"/>
          <w:sz w:val="28"/>
          <w:szCs w:val="28"/>
          <w:lang w:val="en-US"/>
        </w:rPr>
        <w:t>NH</w:t>
      </w:r>
      <w:r w:rsidRPr="009E0255">
        <w:rPr>
          <w:rFonts w:ascii="Times New Roman" w:hAnsi="Times New Roman" w:cs="Times New Roman"/>
          <w:sz w:val="28"/>
          <w:szCs w:val="28"/>
          <w:vertAlign w:val="subscript"/>
          <w:lang w:val="en-US"/>
        </w:rPr>
        <w:t>3</w:t>
      </w:r>
      <w:r w:rsidRPr="009E0255">
        <w:rPr>
          <w:rFonts w:ascii="Times New Roman" w:hAnsi="Times New Roman" w:cs="Times New Roman"/>
          <w:sz w:val="28"/>
          <w:szCs w:val="28"/>
          <w:lang w:val="en-US"/>
        </w:rPr>
        <w:t xml:space="preserve"> = </w:t>
      </w:r>
      <w:r>
        <w:rPr>
          <w:rFonts w:ascii="Times New Roman" w:hAnsi="Times New Roman" w:cs="Times New Roman"/>
          <w:sz w:val="28"/>
          <w:szCs w:val="28"/>
          <w:lang w:val="en-US"/>
        </w:rPr>
        <w:t>Ca</w:t>
      </w:r>
      <w:r w:rsidRPr="009E0255">
        <w:rPr>
          <w:rFonts w:ascii="Times New Roman" w:hAnsi="Times New Roman" w:cs="Times New Roman"/>
          <w:sz w:val="28"/>
          <w:szCs w:val="28"/>
          <w:lang w:val="en-US"/>
        </w:rPr>
        <w:t>Y</w:t>
      </w:r>
      <w:r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E0255">
        <w:rPr>
          <w:rFonts w:ascii="Times New Roman" w:hAnsi="Times New Roman" w:cs="Times New Roman"/>
          <w:sz w:val="28"/>
          <w:szCs w:val="28"/>
          <w:lang w:val="en-US"/>
        </w:rPr>
        <w:t>H</w:t>
      </w:r>
      <w:r w:rsidRPr="000B1D1C">
        <w:rPr>
          <w:rFonts w:ascii="Times New Roman" w:hAnsi="Times New Roman" w:cs="Times New Roman"/>
          <w:sz w:val="28"/>
          <w:szCs w:val="28"/>
          <w:vertAlign w:val="subscript"/>
          <w:lang w:val="en-US"/>
        </w:rPr>
        <w:t>4</w:t>
      </w:r>
      <w:r w:rsidRPr="009E0255">
        <w:rPr>
          <w:rFonts w:ascii="Times New Roman" w:hAnsi="Times New Roman" w:cs="Times New Roman"/>
          <w:sz w:val="28"/>
          <w:szCs w:val="28"/>
          <w:lang w:val="en-US"/>
        </w:rPr>
        <w:t>ind</w:t>
      </w:r>
      <w:r w:rsidRPr="000B1D1C">
        <w:rPr>
          <w:rFonts w:ascii="Times New Roman" w:hAnsi="Times New Roman" w:cs="Times New Roman"/>
          <w:sz w:val="28"/>
          <w:szCs w:val="28"/>
          <w:vertAlign w:val="superscript"/>
          <w:lang w:val="en-US"/>
        </w:rPr>
        <w:t>-</w:t>
      </w:r>
      <w:r w:rsidRPr="009E0255">
        <w:rPr>
          <w:rFonts w:ascii="Times New Roman" w:hAnsi="Times New Roman" w:cs="Times New Roman"/>
          <w:sz w:val="28"/>
          <w:szCs w:val="28"/>
          <w:lang w:val="en-US"/>
        </w:rPr>
        <w:t xml:space="preserve"> + </w:t>
      </w:r>
      <w:r>
        <w:rPr>
          <w:rFonts w:ascii="Times New Roman" w:hAnsi="Times New Roman" w:cs="Times New Roman"/>
          <w:sz w:val="28"/>
          <w:szCs w:val="28"/>
          <w:lang w:val="en-US"/>
        </w:rPr>
        <w:t>2</w:t>
      </w:r>
      <w:r w:rsidRPr="009E0255">
        <w:rPr>
          <w:rFonts w:ascii="Times New Roman" w:hAnsi="Times New Roman" w:cs="Times New Roman"/>
          <w:sz w:val="28"/>
          <w:szCs w:val="28"/>
          <w:lang w:val="en-US"/>
        </w:rPr>
        <w:t>NH</w:t>
      </w:r>
      <w:r w:rsidRPr="00064896">
        <w:rPr>
          <w:rFonts w:ascii="Times New Roman" w:hAnsi="Times New Roman" w:cs="Times New Roman"/>
          <w:sz w:val="28"/>
          <w:szCs w:val="28"/>
          <w:vertAlign w:val="subscript"/>
          <w:lang w:val="en-US"/>
        </w:rPr>
        <w:t>4</w:t>
      </w:r>
      <w:r w:rsidRPr="009E0255">
        <w:rPr>
          <w:rFonts w:ascii="Times New Roman" w:hAnsi="Times New Roman" w:cs="Times New Roman"/>
          <w:sz w:val="28"/>
          <w:szCs w:val="28"/>
          <w:vertAlign w:val="superscript"/>
          <w:lang w:val="en-US"/>
        </w:rPr>
        <w:t>+</w:t>
      </w:r>
    </w:p>
    <w:p w:rsidR="000B1D1C" w:rsidRPr="000B1D1C" w:rsidRDefault="000B1D1C" w:rsidP="000B1D1C">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где </w:t>
      </w:r>
      <w:r w:rsidRPr="009E0255">
        <w:rPr>
          <w:rFonts w:ascii="Times New Roman" w:hAnsi="Times New Roman" w:cs="Times New Roman"/>
          <w:sz w:val="28"/>
          <w:szCs w:val="28"/>
          <w:lang w:val="en-US"/>
        </w:rPr>
        <w:t>H</w:t>
      </w:r>
      <w:r w:rsidRPr="000B1D1C">
        <w:rPr>
          <w:rFonts w:ascii="Times New Roman" w:hAnsi="Times New Roman" w:cs="Times New Roman"/>
          <w:sz w:val="28"/>
          <w:szCs w:val="28"/>
          <w:vertAlign w:val="subscript"/>
        </w:rPr>
        <w:t>4</w:t>
      </w:r>
      <w:r w:rsidRPr="009E0255">
        <w:rPr>
          <w:rFonts w:ascii="Times New Roman" w:hAnsi="Times New Roman" w:cs="Times New Roman"/>
          <w:sz w:val="28"/>
          <w:szCs w:val="28"/>
          <w:lang w:val="en-US"/>
        </w:rPr>
        <w:t>ind</w:t>
      </w:r>
      <w:r w:rsidRPr="009E0255">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индикатор Мурексид.</w:t>
      </w:r>
    </w:p>
    <w:p w:rsidR="00532444" w:rsidRPr="009E0255" w:rsidRDefault="00532444" w:rsidP="00E02180">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Точк</w:t>
      </w:r>
      <w:r w:rsidR="0024222E" w:rsidRPr="009E0255">
        <w:rPr>
          <w:rFonts w:ascii="Times New Roman" w:hAnsi="Times New Roman" w:cs="Times New Roman"/>
          <w:sz w:val="28"/>
          <w:szCs w:val="28"/>
        </w:rPr>
        <w:t>а</w:t>
      </w:r>
      <w:r w:rsidRPr="009E0255">
        <w:rPr>
          <w:rFonts w:ascii="Times New Roman" w:hAnsi="Times New Roman" w:cs="Times New Roman"/>
          <w:sz w:val="28"/>
          <w:szCs w:val="28"/>
        </w:rPr>
        <w:t xml:space="preserve"> эквивалентности </w:t>
      </w:r>
      <w:r w:rsidR="0024222E" w:rsidRPr="009E0255">
        <w:rPr>
          <w:rFonts w:ascii="Times New Roman" w:hAnsi="Times New Roman" w:cs="Times New Roman"/>
          <w:sz w:val="28"/>
          <w:szCs w:val="28"/>
        </w:rPr>
        <w:t xml:space="preserve">была определена </w:t>
      </w:r>
      <w:r w:rsidRPr="009E0255">
        <w:rPr>
          <w:rFonts w:ascii="Times New Roman" w:hAnsi="Times New Roman" w:cs="Times New Roman"/>
          <w:sz w:val="28"/>
          <w:szCs w:val="28"/>
        </w:rPr>
        <w:t xml:space="preserve">по изменению окраски раствора с ярко-красной на </w:t>
      </w:r>
      <w:r w:rsidR="000B1D1C">
        <w:rPr>
          <w:rFonts w:ascii="Times New Roman" w:hAnsi="Times New Roman" w:cs="Times New Roman"/>
          <w:sz w:val="28"/>
          <w:szCs w:val="28"/>
        </w:rPr>
        <w:t>сине-</w:t>
      </w:r>
      <w:r w:rsidRPr="009E0255">
        <w:rPr>
          <w:rFonts w:ascii="Times New Roman" w:hAnsi="Times New Roman" w:cs="Times New Roman"/>
          <w:sz w:val="28"/>
          <w:szCs w:val="28"/>
        </w:rPr>
        <w:t>фиолетовую</w:t>
      </w:r>
      <w:r w:rsidR="0024222E" w:rsidRPr="009E0255">
        <w:rPr>
          <w:rFonts w:ascii="Times New Roman" w:hAnsi="Times New Roman" w:cs="Times New Roman"/>
          <w:sz w:val="28"/>
          <w:szCs w:val="28"/>
        </w:rPr>
        <w:t xml:space="preserve"> (рисунок 8)</w:t>
      </w:r>
      <w:r w:rsidRPr="009E0255">
        <w:rPr>
          <w:rFonts w:ascii="Times New Roman" w:hAnsi="Times New Roman" w:cs="Times New Roman"/>
          <w:sz w:val="28"/>
          <w:szCs w:val="28"/>
        </w:rPr>
        <w:t xml:space="preserve">. </w:t>
      </w:r>
      <w:r w:rsidR="00583A11" w:rsidRPr="009E0255">
        <w:rPr>
          <w:rFonts w:ascii="Times New Roman" w:hAnsi="Times New Roman" w:cs="Times New Roman"/>
          <w:sz w:val="28"/>
          <w:szCs w:val="28"/>
        </w:rPr>
        <w:t xml:space="preserve">Титрование </w:t>
      </w:r>
      <w:r w:rsidR="0024222E" w:rsidRPr="009E0255">
        <w:rPr>
          <w:rFonts w:ascii="Times New Roman" w:hAnsi="Times New Roman" w:cs="Times New Roman"/>
          <w:sz w:val="28"/>
          <w:szCs w:val="28"/>
        </w:rPr>
        <w:t>было проделано</w:t>
      </w:r>
      <w:r w:rsidR="00583A11" w:rsidRPr="009E0255">
        <w:rPr>
          <w:rFonts w:ascii="Times New Roman" w:hAnsi="Times New Roman" w:cs="Times New Roman"/>
          <w:sz w:val="28"/>
          <w:szCs w:val="28"/>
        </w:rPr>
        <w:t xml:space="preserve"> 6 раз. </w:t>
      </w:r>
      <w:r w:rsidRPr="009E0255">
        <w:rPr>
          <w:rFonts w:ascii="Times New Roman" w:hAnsi="Times New Roman" w:cs="Times New Roman"/>
          <w:sz w:val="28"/>
          <w:szCs w:val="28"/>
        </w:rPr>
        <w:t>Содержание ионов кальция оп</w:t>
      </w:r>
      <w:r w:rsidR="0024222E" w:rsidRPr="009E0255">
        <w:rPr>
          <w:rFonts w:ascii="Times New Roman" w:hAnsi="Times New Roman" w:cs="Times New Roman"/>
          <w:sz w:val="28"/>
          <w:szCs w:val="28"/>
        </w:rPr>
        <w:t>ределяется</w:t>
      </w:r>
      <w:r w:rsidRPr="009E0255">
        <w:rPr>
          <w:rFonts w:ascii="Times New Roman" w:hAnsi="Times New Roman" w:cs="Times New Roman"/>
          <w:sz w:val="28"/>
          <w:szCs w:val="28"/>
        </w:rPr>
        <w:t xml:space="preserve"> по формуле:</w:t>
      </w:r>
    </w:p>
    <w:p w:rsidR="00532444" w:rsidRPr="009E0255" w:rsidRDefault="00532444" w:rsidP="00532444">
      <w:pPr>
        <w:spacing w:line="360" w:lineRule="auto"/>
        <w:ind w:left="708"/>
        <w:jc w:val="center"/>
        <w:rPr>
          <w:rFonts w:ascii="Times New Roman" w:hAnsi="Times New Roman" w:cs="Times New Roman"/>
          <w:sz w:val="28"/>
          <w:szCs w:val="28"/>
          <w:vertAlign w:val="subscript"/>
          <w:lang w:val="en-US"/>
        </w:rPr>
      </w:pPr>
      <w:r w:rsidRPr="009E0255">
        <w:rPr>
          <w:rFonts w:ascii="Times New Roman" w:hAnsi="Times New Roman" w:cs="Times New Roman"/>
          <w:sz w:val="28"/>
          <w:szCs w:val="28"/>
          <w:lang w:val="en-US"/>
        </w:rPr>
        <w:t>C(Ca</w:t>
      </w:r>
      <w:r w:rsidR="00E9347C" w:rsidRPr="009E0255">
        <w:rPr>
          <w:rFonts w:ascii="Times New Roman" w:hAnsi="Times New Roman" w:cs="Times New Roman"/>
          <w:sz w:val="28"/>
          <w:szCs w:val="28"/>
          <w:vertAlign w:val="superscript"/>
          <w:lang w:val="en-US"/>
        </w:rPr>
        <w:t>2+</w:t>
      </w:r>
      <w:r w:rsidRPr="009E0255">
        <w:rPr>
          <w:rFonts w:ascii="Times New Roman" w:hAnsi="Times New Roman" w:cs="Times New Roman"/>
          <w:sz w:val="28"/>
          <w:szCs w:val="28"/>
          <w:lang w:val="en-US"/>
        </w:rPr>
        <w:t>)</w:t>
      </w:r>
      <w:r w:rsidR="00E9347C" w:rsidRPr="009E0255">
        <w:rPr>
          <w:rFonts w:ascii="Times New Roman" w:hAnsi="Times New Roman" w:cs="Times New Roman"/>
          <w:sz w:val="28"/>
          <w:szCs w:val="28"/>
          <w:lang w:val="en-US"/>
        </w:rPr>
        <w:t xml:space="preserve"> </w:t>
      </w:r>
      <w:r w:rsidRPr="009E0255">
        <w:rPr>
          <w:rFonts w:ascii="Times New Roman" w:hAnsi="Times New Roman" w:cs="Times New Roman"/>
          <w:sz w:val="28"/>
          <w:szCs w:val="28"/>
          <w:lang w:val="en-US"/>
        </w:rPr>
        <w:t>=</w:t>
      </w:r>
      <w:r w:rsidR="00E9347C" w:rsidRPr="009E0255">
        <w:rPr>
          <w:rFonts w:ascii="Times New Roman" w:hAnsi="Times New Roman" w:cs="Times New Roman"/>
          <w:sz w:val="28"/>
          <w:szCs w:val="28"/>
          <w:lang w:val="en-US"/>
        </w:rPr>
        <w:t xml:space="preserve"> </w:t>
      </w:r>
      <w:r w:rsidRPr="009E0255">
        <w:rPr>
          <w:rFonts w:ascii="Times New Roman" w:hAnsi="Times New Roman" w:cs="Times New Roman"/>
          <w:sz w:val="28"/>
          <w:szCs w:val="28"/>
          <w:lang w:val="en-US"/>
        </w:rPr>
        <w:t>C(Na</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Y)*V(Na</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lang w:val="en-US"/>
        </w:rPr>
        <w:t>2</w:t>
      </w:r>
      <w:r w:rsidRPr="009E0255">
        <w:rPr>
          <w:rFonts w:ascii="Times New Roman" w:hAnsi="Times New Roman" w:cs="Times New Roman"/>
          <w:sz w:val="28"/>
          <w:szCs w:val="28"/>
          <w:lang w:val="en-US"/>
        </w:rPr>
        <w:t>Y)*1000/V</w:t>
      </w:r>
      <w:r w:rsidRPr="009E0255">
        <w:rPr>
          <w:rFonts w:ascii="Times New Roman" w:hAnsi="Times New Roman" w:cs="Times New Roman"/>
          <w:sz w:val="28"/>
          <w:szCs w:val="28"/>
          <w:vertAlign w:val="subscript"/>
        </w:rPr>
        <w:t>аликв</w:t>
      </w:r>
      <w:r w:rsidRPr="009E0255">
        <w:rPr>
          <w:rFonts w:ascii="Times New Roman" w:hAnsi="Times New Roman" w:cs="Times New Roman"/>
          <w:sz w:val="28"/>
          <w:szCs w:val="28"/>
          <w:vertAlign w:val="subscript"/>
          <w:lang w:val="en-US"/>
        </w:rPr>
        <w:t>.</w:t>
      </w:r>
    </w:p>
    <w:p w:rsidR="002B5810" w:rsidRDefault="002B5810" w:rsidP="00532444">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г</w:t>
      </w:r>
      <w:r w:rsidR="00532444" w:rsidRPr="009E0255">
        <w:rPr>
          <w:rFonts w:ascii="Times New Roman" w:hAnsi="Times New Roman" w:cs="Times New Roman"/>
          <w:sz w:val="28"/>
          <w:szCs w:val="28"/>
        </w:rPr>
        <w:t xml:space="preserve">де </w:t>
      </w:r>
    </w:p>
    <w:p w:rsidR="00532444" w:rsidRPr="009E0255" w:rsidRDefault="00532444" w:rsidP="00532444">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 xml:space="preserve">) – концентрация раствора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 моль/литр;</w:t>
      </w:r>
    </w:p>
    <w:p w:rsidR="00532444" w:rsidRPr="009E0255" w:rsidRDefault="00532444" w:rsidP="00532444">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Na</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Y</w:t>
      </w:r>
      <w:r w:rsidRPr="009E0255">
        <w:rPr>
          <w:rFonts w:ascii="Times New Roman" w:hAnsi="Times New Roman" w:cs="Times New Roman"/>
          <w:sz w:val="28"/>
          <w:szCs w:val="28"/>
        </w:rPr>
        <w:t xml:space="preserve">) – объем Комплексона </w:t>
      </w:r>
      <w:r w:rsidRPr="009E0255">
        <w:rPr>
          <w:rFonts w:ascii="Times New Roman" w:hAnsi="Times New Roman" w:cs="Times New Roman"/>
          <w:sz w:val="28"/>
          <w:szCs w:val="28"/>
          <w:lang w:val="en-US"/>
        </w:rPr>
        <w:t>III</w:t>
      </w:r>
      <w:r w:rsidRPr="009E0255">
        <w:rPr>
          <w:rFonts w:ascii="Times New Roman" w:hAnsi="Times New Roman" w:cs="Times New Roman"/>
          <w:sz w:val="28"/>
          <w:szCs w:val="28"/>
        </w:rPr>
        <w:t>,</w:t>
      </w:r>
      <w:r w:rsidR="00E9347C" w:rsidRPr="009E0255">
        <w:rPr>
          <w:rFonts w:ascii="Times New Roman" w:hAnsi="Times New Roman" w:cs="Times New Roman"/>
          <w:sz w:val="28"/>
          <w:szCs w:val="28"/>
        </w:rPr>
        <w:t xml:space="preserve"> затраченный на титрование,</w:t>
      </w:r>
      <w:r w:rsidRPr="009E0255">
        <w:rPr>
          <w:rFonts w:ascii="Times New Roman" w:hAnsi="Times New Roman" w:cs="Times New Roman"/>
          <w:sz w:val="28"/>
          <w:szCs w:val="28"/>
        </w:rPr>
        <w:t xml:space="preserve"> мл;</w:t>
      </w:r>
    </w:p>
    <w:p w:rsidR="00532444" w:rsidRPr="009E0255" w:rsidRDefault="00532444" w:rsidP="00532444">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vertAlign w:val="subscript"/>
        </w:rPr>
        <w:t xml:space="preserve">аликв. </w:t>
      </w:r>
      <w:r w:rsidRPr="009E0255">
        <w:rPr>
          <w:rFonts w:ascii="Times New Roman" w:hAnsi="Times New Roman" w:cs="Times New Roman"/>
          <w:sz w:val="28"/>
          <w:szCs w:val="28"/>
        </w:rPr>
        <w:t>– объем аликвоты исследуемой воды;</w:t>
      </w:r>
    </w:p>
    <w:p w:rsidR="00E9347C" w:rsidRPr="009E0255" w:rsidRDefault="00E9347C" w:rsidP="00532444">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Ca</w:t>
      </w:r>
      <w:r w:rsidRPr="009E0255">
        <w:rPr>
          <w:rFonts w:ascii="Times New Roman" w:hAnsi="Times New Roman" w:cs="Times New Roman"/>
          <w:sz w:val="28"/>
          <w:szCs w:val="28"/>
          <w:vertAlign w:val="superscript"/>
        </w:rPr>
        <w:t>2+</w:t>
      </w:r>
      <w:r w:rsidRPr="009E0255">
        <w:rPr>
          <w:rFonts w:ascii="Times New Roman" w:hAnsi="Times New Roman" w:cs="Times New Roman"/>
          <w:sz w:val="28"/>
          <w:szCs w:val="28"/>
        </w:rPr>
        <w:t>) – концентрация ионов кальция, ммоль/литр;</w:t>
      </w:r>
    </w:p>
    <w:p w:rsidR="00532444" w:rsidRPr="009E0255" w:rsidRDefault="00532444" w:rsidP="00532444">
      <w:pPr>
        <w:spacing w:line="360" w:lineRule="auto"/>
        <w:ind w:left="708"/>
        <w:jc w:val="both"/>
        <w:rPr>
          <w:rFonts w:ascii="Times New Roman" w:hAnsi="Times New Roman" w:cs="Times New Roman"/>
          <w:sz w:val="28"/>
          <w:szCs w:val="28"/>
        </w:rPr>
      </w:pPr>
    </w:p>
    <w:p w:rsidR="00532444" w:rsidRPr="004F6A8C" w:rsidRDefault="00532444" w:rsidP="00532444">
      <w:pPr>
        <w:pStyle w:val="3"/>
        <w:spacing w:line="360" w:lineRule="auto"/>
        <w:ind w:left="708"/>
        <w:rPr>
          <w:rFonts w:ascii="Times New Roman" w:hAnsi="Times New Roman" w:cs="Times New Roman"/>
          <w:color w:val="000000" w:themeColor="text1"/>
          <w:sz w:val="28"/>
          <w:szCs w:val="28"/>
        </w:rPr>
      </w:pPr>
      <w:bookmarkStart w:id="17" w:name="_Toc133692580"/>
      <w:r w:rsidRPr="004F6A8C">
        <w:rPr>
          <w:rFonts w:ascii="Times New Roman" w:hAnsi="Times New Roman" w:cs="Times New Roman"/>
          <w:color w:val="000000" w:themeColor="text1"/>
          <w:sz w:val="28"/>
          <w:szCs w:val="28"/>
        </w:rPr>
        <w:lastRenderedPageBreak/>
        <w:t>2.3.3. Определение временной (карбонатной) жесткости воды.</w:t>
      </w:r>
      <w:bookmarkEnd w:id="17"/>
    </w:p>
    <w:p w:rsidR="00532444" w:rsidRPr="009E0255" w:rsidRDefault="00F51678" w:rsidP="0024222E">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С помощью </w:t>
      </w:r>
      <w:r w:rsidR="006E2252" w:rsidRPr="009E0255">
        <w:rPr>
          <w:rFonts w:ascii="Times New Roman" w:hAnsi="Times New Roman" w:cs="Times New Roman"/>
          <w:sz w:val="28"/>
          <w:szCs w:val="28"/>
        </w:rPr>
        <w:t xml:space="preserve">стандарт-титра </w:t>
      </w:r>
      <w:r w:rsidR="00C737A0" w:rsidRPr="009E0255">
        <w:rPr>
          <w:rFonts w:ascii="Times New Roman" w:hAnsi="Times New Roman" w:cs="Times New Roman"/>
          <w:sz w:val="28"/>
          <w:szCs w:val="28"/>
        </w:rPr>
        <w:t>заранее был приготовлен 0,1 М раствор азотной кислоты, которым была заполнена бюретка и после выведена на ноль.</w:t>
      </w:r>
    </w:p>
    <w:p w:rsidR="006E2252" w:rsidRPr="009E0255" w:rsidRDefault="00583A11" w:rsidP="00F51678">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t>Аликвот</w:t>
      </w:r>
      <w:r w:rsidR="0024222E" w:rsidRPr="009E0255">
        <w:rPr>
          <w:rFonts w:ascii="Times New Roman" w:hAnsi="Times New Roman" w:cs="Times New Roman"/>
          <w:sz w:val="28"/>
          <w:szCs w:val="28"/>
        </w:rPr>
        <w:t>а</w:t>
      </w:r>
      <w:r w:rsidRPr="009E0255">
        <w:rPr>
          <w:rFonts w:ascii="Times New Roman" w:hAnsi="Times New Roman" w:cs="Times New Roman"/>
          <w:sz w:val="28"/>
          <w:szCs w:val="28"/>
        </w:rPr>
        <w:t xml:space="preserve"> исследуемой воды объемом 50 мл </w:t>
      </w:r>
      <w:r w:rsidR="0024222E" w:rsidRPr="009E0255">
        <w:rPr>
          <w:rFonts w:ascii="Times New Roman" w:hAnsi="Times New Roman" w:cs="Times New Roman"/>
          <w:sz w:val="28"/>
          <w:szCs w:val="28"/>
        </w:rPr>
        <w:t xml:space="preserve">была отобрана </w:t>
      </w:r>
      <w:r w:rsidRPr="009E0255">
        <w:rPr>
          <w:rFonts w:ascii="Times New Roman" w:hAnsi="Times New Roman" w:cs="Times New Roman"/>
          <w:sz w:val="28"/>
          <w:szCs w:val="28"/>
        </w:rPr>
        <w:t>с помощью мерной колбы и перенес</w:t>
      </w:r>
      <w:r w:rsidR="0024222E" w:rsidRPr="009E0255">
        <w:rPr>
          <w:rFonts w:ascii="Times New Roman" w:hAnsi="Times New Roman" w:cs="Times New Roman"/>
          <w:sz w:val="28"/>
          <w:szCs w:val="28"/>
        </w:rPr>
        <w:t>ена</w:t>
      </w:r>
      <w:r w:rsidRPr="009E0255">
        <w:rPr>
          <w:rFonts w:ascii="Times New Roman" w:hAnsi="Times New Roman" w:cs="Times New Roman"/>
          <w:sz w:val="28"/>
          <w:szCs w:val="28"/>
        </w:rPr>
        <w:t xml:space="preserve"> в колбу Эрленмейера на 100 мл, туда же </w:t>
      </w:r>
      <w:r w:rsidR="0024222E" w:rsidRPr="009E0255">
        <w:rPr>
          <w:rFonts w:ascii="Times New Roman" w:hAnsi="Times New Roman" w:cs="Times New Roman"/>
          <w:sz w:val="28"/>
          <w:szCs w:val="28"/>
        </w:rPr>
        <w:t xml:space="preserve">было </w:t>
      </w:r>
      <w:r w:rsidRPr="009E0255">
        <w:rPr>
          <w:rFonts w:ascii="Times New Roman" w:hAnsi="Times New Roman" w:cs="Times New Roman"/>
          <w:sz w:val="28"/>
          <w:szCs w:val="28"/>
        </w:rPr>
        <w:t>добав</w:t>
      </w:r>
      <w:r w:rsidR="0024222E" w:rsidRPr="009E0255">
        <w:rPr>
          <w:rFonts w:ascii="Times New Roman" w:hAnsi="Times New Roman" w:cs="Times New Roman"/>
          <w:sz w:val="28"/>
          <w:szCs w:val="28"/>
        </w:rPr>
        <w:t>лено</w:t>
      </w:r>
      <w:r w:rsidRPr="009E0255">
        <w:rPr>
          <w:rFonts w:ascii="Times New Roman" w:hAnsi="Times New Roman" w:cs="Times New Roman"/>
          <w:sz w:val="28"/>
          <w:szCs w:val="28"/>
        </w:rPr>
        <w:t xml:space="preserve"> 5 капель раствора индикатора Метилового Оранжевого. При этом цвет раствора изменился на желтый</w:t>
      </w:r>
      <w:r w:rsidR="006E2252" w:rsidRPr="009E0255">
        <w:rPr>
          <w:rFonts w:ascii="Times New Roman" w:hAnsi="Times New Roman" w:cs="Times New Roman"/>
          <w:sz w:val="28"/>
          <w:szCs w:val="28"/>
        </w:rPr>
        <w:t xml:space="preserve"> (рисунок 9)</w:t>
      </w:r>
      <w:r w:rsidRPr="009E0255">
        <w:rPr>
          <w:rFonts w:ascii="Times New Roman" w:hAnsi="Times New Roman" w:cs="Times New Roman"/>
          <w:sz w:val="28"/>
          <w:szCs w:val="28"/>
        </w:rPr>
        <w:t xml:space="preserve">. Проба была оттитрована раствором азотной кислоты до исчезновения желтой окраски и появления оранжевой. </w:t>
      </w:r>
      <w:r w:rsidR="004D3A54" w:rsidRPr="009E0255">
        <w:rPr>
          <w:rFonts w:ascii="Times New Roman" w:hAnsi="Times New Roman" w:cs="Times New Roman"/>
          <w:sz w:val="28"/>
          <w:szCs w:val="28"/>
        </w:rPr>
        <w:t xml:space="preserve">В </w:t>
      </w:r>
      <w:r w:rsidR="006E2252" w:rsidRPr="009E0255">
        <w:rPr>
          <w:rFonts w:ascii="Times New Roman" w:hAnsi="Times New Roman" w:cs="Times New Roman"/>
          <w:sz w:val="28"/>
          <w:szCs w:val="28"/>
        </w:rPr>
        <w:t>растворе проходила реакция:</w:t>
      </w:r>
    </w:p>
    <w:p w:rsidR="006E2252" w:rsidRPr="009E0255" w:rsidRDefault="006E2252" w:rsidP="006E2252">
      <w:pPr>
        <w:spacing w:line="360" w:lineRule="auto"/>
        <w:ind w:left="708"/>
        <w:jc w:val="center"/>
        <w:rPr>
          <w:rFonts w:ascii="Times New Roman" w:hAnsi="Times New Roman" w:cs="Times New Roman"/>
          <w:sz w:val="28"/>
          <w:szCs w:val="28"/>
        </w:rPr>
      </w:pPr>
      <w:r w:rsidRPr="009E0255">
        <w:rPr>
          <w:rFonts w:ascii="Times New Roman" w:hAnsi="Times New Roman" w:cs="Times New Roman"/>
          <w:sz w:val="28"/>
          <w:szCs w:val="28"/>
          <w:lang w:val="en-US"/>
        </w:rPr>
        <w:t>HCO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vertAlign w:val="superscript"/>
        </w:rPr>
        <w:t>-</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perscript"/>
        </w:rPr>
        <w:t>+</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H</w:t>
      </w:r>
      <w:r w:rsidRPr="009E0255">
        <w:rPr>
          <w:rFonts w:ascii="Times New Roman" w:hAnsi="Times New Roman" w:cs="Times New Roman"/>
          <w:sz w:val="28"/>
          <w:szCs w:val="28"/>
          <w:vertAlign w:val="subscript"/>
        </w:rPr>
        <w:t>2</w:t>
      </w:r>
      <w:r w:rsidRPr="009E0255">
        <w:rPr>
          <w:rFonts w:ascii="Times New Roman" w:hAnsi="Times New Roman" w:cs="Times New Roman"/>
          <w:sz w:val="28"/>
          <w:szCs w:val="28"/>
          <w:lang w:val="en-US"/>
        </w:rPr>
        <w:t>O</w:t>
      </w:r>
      <w:r w:rsidRPr="009E0255">
        <w:rPr>
          <w:rFonts w:ascii="Times New Roman" w:hAnsi="Times New Roman" w:cs="Times New Roman"/>
          <w:sz w:val="28"/>
          <w:szCs w:val="28"/>
        </w:rPr>
        <w:t xml:space="preserve"> + </w:t>
      </w:r>
      <w:r w:rsidRPr="009E0255">
        <w:rPr>
          <w:rFonts w:ascii="Times New Roman" w:hAnsi="Times New Roman" w:cs="Times New Roman"/>
          <w:sz w:val="28"/>
          <w:szCs w:val="28"/>
          <w:lang w:val="en-US"/>
        </w:rPr>
        <w:t>CO</w:t>
      </w:r>
      <w:r w:rsidRPr="009E0255">
        <w:rPr>
          <w:rFonts w:ascii="Times New Roman" w:hAnsi="Times New Roman" w:cs="Times New Roman"/>
          <w:sz w:val="28"/>
          <w:szCs w:val="28"/>
          <w:vertAlign w:val="subscript"/>
        </w:rPr>
        <w:t>2</w:t>
      </w:r>
    </w:p>
    <w:p w:rsidR="00583A11" w:rsidRPr="009E0255" w:rsidRDefault="00583A11" w:rsidP="006E2252">
      <w:pPr>
        <w:spacing w:line="360" w:lineRule="auto"/>
        <w:ind w:left="708" w:firstLine="708"/>
        <w:jc w:val="both"/>
        <w:rPr>
          <w:rFonts w:ascii="Times New Roman" w:hAnsi="Times New Roman" w:cs="Times New Roman"/>
          <w:sz w:val="28"/>
          <w:szCs w:val="28"/>
        </w:rPr>
      </w:pPr>
      <w:r w:rsidRPr="009E0255">
        <w:rPr>
          <w:rFonts w:ascii="Times New Roman" w:hAnsi="Times New Roman" w:cs="Times New Roman"/>
          <w:sz w:val="28"/>
          <w:szCs w:val="28"/>
        </w:rPr>
        <w:t xml:space="preserve">Так как разница в цвете между оттитрованным раствором и не оттитрованным крайнее мала, то для более точного определения точки эквивалентности был приготовлен раствор свидетеля: в колбу Эрленмейера на 100 мл </w:t>
      </w:r>
      <w:r w:rsidR="004D3A54" w:rsidRPr="009E0255">
        <w:rPr>
          <w:rFonts w:ascii="Times New Roman" w:hAnsi="Times New Roman" w:cs="Times New Roman"/>
          <w:sz w:val="28"/>
          <w:szCs w:val="28"/>
        </w:rPr>
        <w:t>было внесено</w:t>
      </w:r>
      <w:r w:rsidRPr="009E0255">
        <w:rPr>
          <w:rFonts w:ascii="Times New Roman" w:hAnsi="Times New Roman" w:cs="Times New Roman"/>
          <w:sz w:val="28"/>
          <w:szCs w:val="28"/>
        </w:rPr>
        <w:t xml:space="preserve"> 55 мл </w:t>
      </w:r>
      <w:r w:rsidR="004D3A54" w:rsidRPr="009E0255">
        <w:rPr>
          <w:rFonts w:ascii="Times New Roman" w:hAnsi="Times New Roman" w:cs="Times New Roman"/>
          <w:sz w:val="28"/>
          <w:szCs w:val="28"/>
        </w:rPr>
        <w:t xml:space="preserve">дистиллированной </w:t>
      </w:r>
      <w:r w:rsidRPr="009E0255">
        <w:rPr>
          <w:rFonts w:ascii="Times New Roman" w:hAnsi="Times New Roman" w:cs="Times New Roman"/>
          <w:sz w:val="28"/>
          <w:szCs w:val="28"/>
        </w:rPr>
        <w:t>воды, 5 капель раствора индикатора Метилового Оранжевого и 1 капл</w:t>
      </w:r>
      <w:r w:rsidR="004D3A54" w:rsidRPr="009E0255">
        <w:rPr>
          <w:rFonts w:ascii="Times New Roman" w:hAnsi="Times New Roman" w:cs="Times New Roman"/>
          <w:sz w:val="28"/>
          <w:szCs w:val="28"/>
        </w:rPr>
        <w:t>я</w:t>
      </w:r>
      <w:r w:rsidRPr="009E0255">
        <w:rPr>
          <w:rFonts w:ascii="Times New Roman" w:hAnsi="Times New Roman" w:cs="Times New Roman"/>
          <w:sz w:val="28"/>
          <w:szCs w:val="28"/>
        </w:rPr>
        <w:t xml:space="preserve"> 0,1 М раствора азотной кислоты</w:t>
      </w:r>
      <w:r w:rsidR="00E02180">
        <w:rPr>
          <w:rFonts w:ascii="Times New Roman" w:hAnsi="Times New Roman" w:cs="Times New Roman"/>
          <w:sz w:val="28"/>
          <w:szCs w:val="28"/>
        </w:rPr>
        <w:t xml:space="preserve"> (рисунок 9)</w:t>
      </w:r>
      <w:r w:rsidRPr="009E0255">
        <w:rPr>
          <w:rFonts w:ascii="Times New Roman" w:hAnsi="Times New Roman" w:cs="Times New Roman"/>
          <w:sz w:val="28"/>
          <w:szCs w:val="28"/>
        </w:rPr>
        <w:t xml:space="preserve">. Титрование </w:t>
      </w:r>
      <w:r w:rsidR="0024222E" w:rsidRPr="009E0255">
        <w:rPr>
          <w:rFonts w:ascii="Times New Roman" w:hAnsi="Times New Roman" w:cs="Times New Roman"/>
          <w:sz w:val="28"/>
          <w:szCs w:val="28"/>
        </w:rPr>
        <w:t>было проделано</w:t>
      </w:r>
      <w:r w:rsidRPr="009E0255">
        <w:rPr>
          <w:rFonts w:ascii="Times New Roman" w:hAnsi="Times New Roman" w:cs="Times New Roman"/>
          <w:sz w:val="28"/>
          <w:szCs w:val="28"/>
        </w:rPr>
        <w:t xml:space="preserve"> 6 раз. Концентраци</w:t>
      </w:r>
      <w:r w:rsidR="0024222E" w:rsidRPr="009E0255">
        <w:rPr>
          <w:rFonts w:ascii="Times New Roman" w:hAnsi="Times New Roman" w:cs="Times New Roman"/>
          <w:sz w:val="28"/>
          <w:szCs w:val="28"/>
        </w:rPr>
        <w:t>я</w:t>
      </w:r>
      <w:r w:rsidRPr="009E0255">
        <w:rPr>
          <w:rFonts w:ascii="Times New Roman" w:hAnsi="Times New Roman" w:cs="Times New Roman"/>
          <w:sz w:val="28"/>
          <w:szCs w:val="28"/>
        </w:rPr>
        <w:t xml:space="preserve"> гидрокарбонат-ионов </w:t>
      </w:r>
      <w:r w:rsidR="00482E86" w:rsidRPr="009E0255">
        <w:rPr>
          <w:rFonts w:ascii="Times New Roman" w:hAnsi="Times New Roman" w:cs="Times New Roman"/>
          <w:sz w:val="28"/>
          <w:szCs w:val="28"/>
        </w:rPr>
        <w:t xml:space="preserve">рассчитывается </w:t>
      </w:r>
      <w:r w:rsidRPr="009E0255">
        <w:rPr>
          <w:rFonts w:ascii="Times New Roman" w:hAnsi="Times New Roman" w:cs="Times New Roman"/>
          <w:sz w:val="28"/>
          <w:szCs w:val="28"/>
        </w:rPr>
        <w:t>по следующей формуле</w:t>
      </w:r>
      <w:r w:rsidR="00E9347C" w:rsidRPr="009E0255">
        <w:rPr>
          <w:rFonts w:ascii="Times New Roman" w:hAnsi="Times New Roman" w:cs="Times New Roman"/>
          <w:sz w:val="28"/>
          <w:szCs w:val="28"/>
        </w:rPr>
        <w:t>:</w:t>
      </w:r>
    </w:p>
    <w:p w:rsidR="00E9347C" w:rsidRPr="009E0255" w:rsidRDefault="00E9347C" w:rsidP="00E9347C">
      <w:pPr>
        <w:spacing w:line="360" w:lineRule="auto"/>
        <w:ind w:left="708"/>
        <w:jc w:val="center"/>
        <w:rPr>
          <w:rFonts w:ascii="Times New Roman" w:hAnsi="Times New Roman" w:cs="Times New Roman"/>
          <w:sz w:val="28"/>
          <w:szCs w:val="28"/>
          <w:vertAlign w:val="subscript"/>
        </w:rPr>
      </w:pPr>
      <w:r w:rsidRPr="009E0255">
        <w:rPr>
          <w:rFonts w:ascii="Times New Roman" w:hAnsi="Times New Roman" w:cs="Times New Roman"/>
          <w:sz w:val="28"/>
          <w:szCs w:val="28"/>
        </w:rPr>
        <w:t xml:space="preserve">ВЖВ = </w:t>
      </w:r>
      <w:r w:rsidRPr="009E0255">
        <w:rPr>
          <w:rFonts w:ascii="Times New Roman" w:hAnsi="Times New Roman" w:cs="Times New Roman"/>
          <w:sz w:val="28"/>
          <w:szCs w:val="28"/>
          <w:lang w:val="en-US"/>
        </w:rPr>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HNO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V</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HNO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)*1000/</w:t>
      </w:r>
      <w:r w:rsidR="004F6A8C">
        <w:rPr>
          <w:rFonts w:ascii="Times New Roman" w:hAnsi="Times New Roman" w:cs="Times New Roman"/>
          <w:sz w:val="28"/>
          <w:szCs w:val="28"/>
        </w:rPr>
        <w:t>2*</w:t>
      </w:r>
      <w:r w:rsidRPr="009E0255">
        <w:rPr>
          <w:rFonts w:ascii="Times New Roman" w:hAnsi="Times New Roman" w:cs="Times New Roman"/>
          <w:sz w:val="28"/>
          <w:szCs w:val="28"/>
          <w:lang w:val="en-US"/>
        </w:rPr>
        <w:t>V</w:t>
      </w:r>
      <w:r w:rsidRPr="009E0255">
        <w:rPr>
          <w:rFonts w:ascii="Times New Roman" w:hAnsi="Times New Roman" w:cs="Times New Roman"/>
          <w:sz w:val="28"/>
          <w:szCs w:val="28"/>
          <w:vertAlign w:val="subscript"/>
        </w:rPr>
        <w:t>аликв.</w:t>
      </w:r>
    </w:p>
    <w:p w:rsidR="002B5810" w:rsidRDefault="002B5810" w:rsidP="00E9347C">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г</w:t>
      </w:r>
      <w:r w:rsidR="00E9347C" w:rsidRPr="009E0255">
        <w:rPr>
          <w:rFonts w:ascii="Times New Roman" w:hAnsi="Times New Roman" w:cs="Times New Roman"/>
          <w:sz w:val="28"/>
          <w:szCs w:val="28"/>
        </w:rPr>
        <w:t xml:space="preserve">де </w:t>
      </w:r>
    </w:p>
    <w:p w:rsidR="00E9347C" w:rsidRPr="009E0255" w:rsidRDefault="00E9347C" w:rsidP="00E9347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C</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HNO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 – концентрация азотной кислоты, моль/литр;</w:t>
      </w:r>
    </w:p>
    <w:p w:rsidR="00E9347C" w:rsidRPr="009E0255" w:rsidRDefault="00E9347C" w:rsidP="00E9347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rPr>
        <w:t>(</w:t>
      </w:r>
      <w:r w:rsidRPr="009E0255">
        <w:rPr>
          <w:rFonts w:ascii="Times New Roman" w:hAnsi="Times New Roman" w:cs="Times New Roman"/>
          <w:sz w:val="28"/>
          <w:szCs w:val="28"/>
          <w:lang w:val="en-US"/>
        </w:rPr>
        <w:t>HNO</w:t>
      </w:r>
      <w:r w:rsidRPr="009E0255">
        <w:rPr>
          <w:rFonts w:ascii="Times New Roman" w:hAnsi="Times New Roman" w:cs="Times New Roman"/>
          <w:sz w:val="28"/>
          <w:szCs w:val="28"/>
          <w:vertAlign w:val="subscript"/>
        </w:rPr>
        <w:t>3</w:t>
      </w:r>
      <w:r w:rsidRPr="009E0255">
        <w:rPr>
          <w:rFonts w:ascii="Times New Roman" w:hAnsi="Times New Roman" w:cs="Times New Roman"/>
          <w:sz w:val="28"/>
          <w:szCs w:val="28"/>
        </w:rPr>
        <w:t>) – объем азотной кислоты, затраченный на титрование , мл;</w:t>
      </w:r>
    </w:p>
    <w:p w:rsidR="00E9347C" w:rsidRPr="009E0255" w:rsidRDefault="00E9347C" w:rsidP="00E9347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lang w:val="en-US"/>
        </w:rPr>
        <w:t>V</w:t>
      </w:r>
      <w:r w:rsidRPr="009E0255">
        <w:rPr>
          <w:rFonts w:ascii="Times New Roman" w:hAnsi="Times New Roman" w:cs="Times New Roman"/>
          <w:sz w:val="28"/>
          <w:szCs w:val="28"/>
          <w:vertAlign w:val="subscript"/>
        </w:rPr>
        <w:t>аликв.</w:t>
      </w:r>
      <w:r w:rsidRPr="009E0255">
        <w:rPr>
          <w:rFonts w:ascii="Times New Roman" w:hAnsi="Times New Roman" w:cs="Times New Roman"/>
          <w:sz w:val="28"/>
          <w:szCs w:val="28"/>
        </w:rPr>
        <w:t xml:space="preserve"> – объем аликвоты исследуемой воды, мл;</w:t>
      </w:r>
    </w:p>
    <w:p w:rsidR="00E9347C" w:rsidRPr="00F940DC" w:rsidRDefault="00E9347C" w:rsidP="00E9347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ВЖВ – временная жесткость воды</w:t>
      </w:r>
      <w:r w:rsidR="00F940DC">
        <w:rPr>
          <w:rFonts w:ascii="Times New Roman" w:hAnsi="Times New Roman" w:cs="Times New Roman"/>
          <w:sz w:val="28"/>
          <w:szCs w:val="28"/>
        </w:rPr>
        <w:t>;</w:t>
      </w:r>
    </w:p>
    <w:p w:rsidR="00447079" w:rsidRPr="009E0255" w:rsidRDefault="00447079" w:rsidP="00E9347C">
      <w:pPr>
        <w:spacing w:line="360" w:lineRule="auto"/>
        <w:ind w:left="708"/>
        <w:jc w:val="both"/>
        <w:rPr>
          <w:rFonts w:ascii="Times New Roman" w:hAnsi="Times New Roman" w:cs="Times New Roman"/>
          <w:sz w:val="28"/>
          <w:szCs w:val="28"/>
        </w:rPr>
      </w:pPr>
    </w:p>
    <w:p w:rsidR="00447079" w:rsidRPr="004F6A8C" w:rsidRDefault="00447079" w:rsidP="00447079">
      <w:pPr>
        <w:pStyle w:val="3"/>
        <w:spacing w:line="360" w:lineRule="auto"/>
        <w:ind w:left="708"/>
        <w:jc w:val="both"/>
        <w:rPr>
          <w:rFonts w:ascii="Times New Roman" w:hAnsi="Times New Roman" w:cs="Times New Roman"/>
          <w:color w:val="000000" w:themeColor="text1"/>
          <w:sz w:val="28"/>
          <w:szCs w:val="28"/>
        </w:rPr>
      </w:pPr>
      <w:bookmarkStart w:id="18" w:name="_Toc133692581"/>
      <w:r w:rsidRPr="004F6A8C">
        <w:rPr>
          <w:rFonts w:ascii="Times New Roman" w:hAnsi="Times New Roman" w:cs="Times New Roman"/>
          <w:color w:val="000000" w:themeColor="text1"/>
          <w:sz w:val="28"/>
          <w:szCs w:val="28"/>
        </w:rPr>
        <w:t xml:space="preserve">2.3.4. Потенциометрическое определение </w:t>
      </w:r>
      <w:r w:rsidRPr="004F6A8C">
        <w:rPr>
          <w:rFonts w:ascii="Times New Roman" w:hAnsi="Times New Roman" w:cs="Times New Roman"/>
          <w:color w:val="000000" w:themeColor="text1"/>
          <w:sz w:val="28"/>
          <w:szCs w:val="28"/>
          <w:lang w:val="en-US"/>
        </w:rPr>
        <w:t>pH</w:t>
      </w:r>
      <w:r w:rsidRPr="004F6A8C">
        <w:rPr>
          <w:rFonts w:ascii="Times New Roman" w:hAnsi="Times New Roman" w:cs="Times New Roman"/>
          <w:color w:val="000000" w:themeColor="text1"/>
          <w:sz w:val="28"/>
          <w:szCs w:val="28"/>
        </w:rPr>
        <w:t xml:space="preserve"> воды.</w:t>
      </w:r>
      <w:bookmarkEnd w:id="18"/>
    </w:p>
    <w:p w:rsidR="00447079" w:rsidRPr="009E0255" w:rsidRDefault="00447079" w:rsidP="00F17DA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r>
      <w:r w:rsidR="00F17DAC" w:rsidRPr="009E0255">
        <w:rPr>
          <w:rFonts w:ascii="Times New Roman" w:hAnsi="Times New Roman" w:cs="Times New Roman"/>
          <w:sz w:val="28"/>
          <w:szCs w:val="28"/>
        </w:rPr>
        <w:t xml:space="preserve">Потенциометр был предварительно подготовлен с помощью калибровки по буферному раствору с точно известным </w:t>
      </w:r>
      <w:r w:rsidR="00F17DAC" w:rsidRPr="009E0255">
        <w:rPr>
          <w:rFonts w:ascii="Times New Roman" w:hAnsi="Times New Roman" w:cs="Times New Roman"/>
          <w:sz w:val="28"/>
          <w:szCs w:val="28"/>
          <w:lang w:val="en-US"/>
        </w:rPr>
        <w:t>pH</w:t>
      </w:r>
      <w:r w:rsidR="00F17DAC" w:rsidRPr="009E0255">
        <w:rPr>
          <w:rFonts w:ascii="Times New Roman" w:hAnsi="Times New Roman" w:cs="Times New Roman"/>
          <w:sz w:val="28"/>
          <w:szCs w:val="28"/>
        </w:rPr>
        <w:t xml:space="preserve"> и </w:t>
      </w:r>
      <w:r w:rsidR="00F17DAC" w:rsidRPr="009E0255">
        <w:rPr>
          <w:rFonts w:ascii="Times New Roman" w:hAnsi="Times New Roman" w:cs="Times New Roman"/>
          <w:sz w:val="28"/>
          <w:szCs w:val="28"/>
        </w:rPr>
        <w:lastRenderedPageBreak/>
        <w:t>последующего промывания в дистиллированной воде, после чего электрод был протерт фильтровальной бумагой.</w:t>
      </w:r>
    </w:p>
    <w:p w:rsidR="00F17DAC" w:rsidRPr="009E0255" w:rsidRDefault="00F17DAC" w:rsidP="00F17DAC">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t>В чистый химический стакан, поставленный на магнитную мешалку, был налит исследуемый образец и опущен электрод таким образом, чтобы он не касался д</w:t>
      </w:r>
      <w:r w:rsidR="005B555A">
        <w:rPr>
          <w:rFonts w:ascii="Times New Roman" w:hAnsi="Times New Roman" w:cs="Times New Roman"/>
          <w:sz w:val="28"/>
          <w:szCs w:val="28"/>
        </w:rPr>
        <w:t>на стакана</w:t>
      </w:r>
      <w:bookmarkStart w:id="19" w:name="_GoBack"/>
      <w:bookmarkEnd w:id="19"/>
      <w:r w:rsidRPr="009E0255">
        <w:rPr>
          <w:rFonts w:ascii="Times New Roman" w:hAnsi="Times New Roman" w:cs="Times New Roman"/>
          <w:sz w:val="28"/>
          <w:szCs w:val="28"/>
        </w:rPr>
        <w:t>.</w:t>
      </w:r>
      <w:r w:rsidR="003F7864" w:rsidRPr="009E0255">
        <w:rPr>
          <w:rFonts w:ascii="Times New Roman" w:hAnsi="Times New Roman" w:cs="Times New Roman"/>
          <w:sz w:val="28"/>
          <w:szCs w:val="28"/>
        </w:rPr>
        <w:t xml:space="preserve"> Потенциометр был включен и продолжал измерение до тех пор, пока значение водородного показателя не стабилизировалось.</w:t>
      </w:r>
    </w:p>
    <w:p w:rsidR="00447079" w:rsidRPr="009E0255" w:rsidRDefault="00447079" w:rsidP="00447079">
      <w:pPr>
        <w:spacing w:line="360" w:lineRule="auto"/>
        <w:jc w:val="both"/>
        <w:rPr>
          <w:rFonts w:ascii="Times New Roman" w:hAnsi="Times New Roman" w:cs="Times New Roman"/>
          <w:sz w:val="28"/>
          <w:szCs w:val="28"/>
        </w:rPr>
      </w:pPr>
    </w:p>
    <w:p w:rsidR="00C47FE1" w:rsidRPr="004F6A8C" w:rsidRDefault="004D4A7F" w:rsidP="0043247E">
      <w:pPr>
        <w:pStyle w:val="2"/>
        <w:spacing w:line="360" w:lineRule="auto"/>
        <w:jc w:val="both"/>
        <w:rPr>
          <w:rFonts w:ascii="Times New Roman" w:hAnsi="Times New Roman" w:cs="Times New Roman"/>
          <w:color w:val="000000" w:themeColor="text1"/>
          <w:sz w:val="28"/>
          <w:szCs w:val="28"/>
        </w:rPr>
      </w:pPr>
      <w:bookmarkStart w:id="20" w:name="_Toc133692582"/>
      <w:r w:rsidRPr="004F6A8C">
        <w:rPr>
          <w:rFonts w:ascii="Times New Roman" w:hAnsi="Times New Roman" w:cs="Times New Roman"/>
          <w:color w:val="000000" w:themeColor="text1"/>
          <w:sz w:val="28"/>
          <w:szCs w:val="28"/>
        </w:rPr>
        <w:t>2.4. Полученные результаты.</w:t>
      </w:r>
      <w:bookmarkEnd w:id="20"/>
    </w:p>
    <w:p w:rsidR="0043247E" w:rsidRPr="009E0255" w:rsidRDefault="0043247E" w:rsidP="0043247E">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ab/>
        <w:t xml:space="preserve">После </w:t>
      </w:r>
      <w:r w:rsidR="00E63AA7" w:rsidRPr="009E0255">
        <w:rPr>
          <w:rFonts w:ascii="Times New Roman" w:hAnsi="Times New Roman" w:cs="Times New Roman"/>
          <w:sz w:val="28"/>
          <w:szCs w:val="28"/>
        </w:rPr>
        <w:t>того, как каждый образец был оттитрован необходимое количество раз,</w:t>
      </w:r>
      <w:r w:rsidRPr="009E0255">
        <w:rPr>
          <w:rFonts w:ascii="Times New Roman" w:hAnsi="Times New Roman" w:cs="Times New Roman"/>
          <w:sz w:val="28"/>
          <w:szCs w:val="28"/>
        </w:rPr>
        <w:t xml:space="preserve"> </w:t>
      </w:r>
      <w:r w:rsidR="00E63AA7" w:rsidRPr="009E0255">
        <w:rPr>
          <w:rFonts w:ascii="Times New Roman" w:hAnsi="Times New Roman" w:cs="Times New Roman"/>
          <w:sz w:val="28"/>
          <w:szCs w:val="28"/>
        </w:rPr>
        <w:t xml:space="preserve">было определено среднее значение объема титранта, пошедшего на титрование в каждом эксперименте. </w:t>
      </w:r>
      <w:r w:rsidR="00641481" w:rsidRPr="009E0255">
        <w:rPr>
          <w:rFonts w:ascii="Times New Roman" w:hAnsi="Times New Roman" w:cs="Times New Roman"/>
          <w:sz w:val="28"/>
          <w:szCs w:val="28"/>
        </w:rPr>
        <w:t>Полученные объемы титранта приведены в следующей таблице:</w:t>
      </w:r>
    </w:p>
    <w:p w:rsidR="00641481" w:rsidRPr="009E0255" w:rsidRDefault="00641481" w:rsidP="0043247E">
      <w:pPr>
        <w:spacing w:line="360" w:lineRule="auto"/>
        <w:jc w:val="both"/>
        <w:rPr>
          <w:rFonts w:ascii="Times New Roman" w:hAnsi="Times New Roman" w:cs="Times New Roman"/>
          <w:sz w:val="28"/>
          <w:szCs w:val="28"/>
        </w:rPr>
      </w:pPr>
    </w:p>
    <w:p w:rsidR="00641481" w:rsidRPr="009E0255" w:rsidRDefault="00641481" w:rsidP="0043247E">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Таблица 2.4</w:t>
      </w:r>
      <w:r w:rsidR="00F26FE6" w:rsidRPr="009E0255">
        <w:rPr>
          <w:rFonts w:ascii="Times New Roman" w:hAnsi="Times New Roman" w:cs="Times New Roman"/>
          <w:sz w:val="28"/>
          <w:szCs w:val="28"/>
        </w:rPr>
        <w:t>.1</w:t>
      </w:r>
      <w:r w:rsidRPr="009E0255">
        <w:rPr>
          <w:rFonts w:ascii="Times New Roman" w:hAnsi="Times New Roman" w:cs="Times New Roman"/>
          <w:sz w:val="28"/>
          <w:szCs w:val="28"/>
        </w:rPr>
        <w:t xml:space="preserve"> – Средние объемы титранта</w:t>
      </w:r>
    </w:p>
    <w:tbl>
      <w:tblPr>
        <w:tblStyle w:val="a8"/>
        <w:tblW w:w="0" w:type="auto"/>
        <w:tblLook w:val="04A0"/>
      </w:tblPr>
      <w:tblGrid>
        <w:gridCol w:w="2407"/>
        <w:gridCol w:w="2407"/>
        <w:gridCol w:w="2407"/>
        <w:gridCol w:w="2407"/>
      </w:tblGrid>
      <w:tr w:rsidR="00641481" w:rsidRPr="009E0255" w:rsidTr="00F26FE6">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 образца</w:t>
            </w:r>
          </w:p>
        </w:tc>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Опыт №1,</w:t>
            </w:r>
          </w:p>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&lt;</w:t>
            </w:r>
            <w:r w:rsidRPr="009E0255">
              <w:rPr>
                <w:rFonts w:ascii="Times New Roman" w:hAnsi="Times New Roman" w:cs="Times New Roman"/>
                <w:sz w:val="28"/>
                <w:szCs w:val="28"/>
                <w:lang w:val="en-US"/>
              </w:rPr>
              <w:t>V</w:t>
            </w:r>
            <w:r w:rsidRPr="009E0255">
              <w:rPr>
                <w:rFonts w:ascii="Times New Roman" w:hAnsi="Times New Roman" w:cs="Times New Roman"/>
                <w:sz w:val="28"/>
                <w:szCs w:val="28"/>
              </w:rPr>
              <w:t>&gt;</w:t>
            </w:r>
            <w:r w:rsidRPr="009E0255">
              <w:rPr>
                <w:rFonts w:ascii="Times New Roman" w:hAnsi="Times New Roman" w:cs="Times New Roman"/>
                <w:sz w:val="28"/>
                <w:szCs w:val="28"/>
                <w:vertAlign w:val="subscript"/>
              </w:rPr>
              <w:t>титр.</w:t>
            </w:r>
            <w:r w:rsidRPr="009E0255">
              <w:rPr>
                <w:rFonts w:ascii="Times New Roman" w:hAnsi="Times New Roman" w:cs="Times New Roman"/>
                <w:sz w:val="28"/>
                <w:szCs w:val="28"/>
              </w:rPr>
              <w:t>, мл</w:t>
            </w:r>
          </w:p>
        </w:tc>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Опыт №2,</w:t>
            </w:r>
          </w:p>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&lt;</w:t>
            </w:r>
            <w:r w:rsidRPr="009E0255">
              <w:rPr>
                <w:rFonts w:ascii="Times New Roman" w:hAnsi="Times New Roman" w:cs="Times New Roman"/>
                <w:sz w:val="28"/>
                <w:szCs w:val="28"/>
                <w:lang w:val="en-US"/>
              </w:rPr>
              <w:t>V</w:t>
            </w:r>
            <w:r w:rsidRPr="009E0255">
              <w:rPr>
                <w:rFonts w:ascii="Times New Roman" w:hAnsi="Times New Roman" w:cs="Times New Roman"/>
                <w:sz w:val="28"/>
                <w:szCs w:val="28"/>
              </w:rPr>
              <w:t>&gt;</w:t>
            </w:r>
            <w:r w:rsidRPr="009E0255">
              <w:rPr>
                <w:rFonts w:ascii="Times New Roman" w:hAnsi="Times New Roman" w:cs="Times New Roman"/>
                <w:sz w:val="28"/>
                <w:szCs w:val="28"/>
                <w:vertAlign w:val="subscript"/>
              </w:rPr>
              <w:t>титр.</w:t>
            </w:r>
            <w:r w:rsidRPr="009E0255">
              <w:rPr>
                <w:rFonts w:ascii="Times New Roman" w:hAnsi="Times New Roman" w:cs="Times New Roman"/>
                <w:sz w:val="28"/>
                <w:szCs w:val="28"/>
              </w:rPr>
              <w:t>, мл</w:t>
            </w:r>
          </w:p>
        </w:tc>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Опыт №3,</w:t>
            </w:r>
          </w:p>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&lt;</w:t>
            </w:r>
            <w:r w:rsidRPr="009E0255">
              <w:rPr>
                <w:rFonts w:ascii="Times New Roman" w:hAnsi="Times New Roman" w:cs="Times New Roman"/>
                <w:sz w:val="28"/>
                <w:szCs w:val="28"/>
                <w:lang w:val="en-US"/>
              </w:rPr>
              <w:t>V</w:t>
            </w:r>
            <w:r w:rsidRPr="009E0255">
              <w:rPr>
                <w:rFonts w:ascii="Times New Roman" w:hAnsi="Times New Roman" w:cs="Times New Roman"/>
                <w:sz w:val="28"/>
                <w:szCs w:val="28"/>
              </w:rPr>
              <w:t>&gt;</w:t>
            </w:r>
            <w:r w:rsidRPr="009E0255">
              <w:rPr>
                <w:rFonts w:ascii="Times New Roman" w:hAnsi="Times New Roman" w:cs="Times New Roman"/>
                <w:sz w:val="28"/>
                <w:szCs w:val="28"/>
                <w:vertAlign w:val="subscript"/>
              </w:rPr>
              <w:t>титр.</w:t>
            </w:r>
            <w:r w:rsidRPr="009E0255">
              <w:rPr>
                <w:rFonts w:ascii="Times New Roman" w:hAnsi="Times New Roman" w:cs="Times New Roman"/>
                <w:sz w:val="28"/>
                <w:szCs w:val="28"/>
              </w:rPr>
              <w:t>, мл</w:t>
            </w:r>
          </w:p>
        </w:tc>
      </w:tr>
      <w:tr w:rsidR="00641481" w:rsidRPr="009E0255" w:rsidTr="00F26FE6">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1</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6,40</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w:t>
            </w:r>
            <w:r w:rsidR="0097651A">
              <w:rPr>
                <w:rFonts w:ascii="Times New Roman" w:hAnsi="Times New Roman" w:cs="Times New Roman"/>
                <w:sz w:val="28"/>
                <w:szCs w:val="28"/>
              </w:rPr>
              <w:t>12</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2,30</w:t>
            </w:r>
          </w:p>
        </w:tc>
      </w:tr>
      <w:tr w:rsidR="00641481" w:rsidRPr="009E0255" w:rsidTr="00F26FE6">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6,69</w:t>
            </w:r>
          </w:p>
        </w:tc>
        <w:tc>
          <w:tcPr>
            <w:tcW w:w="2407" w:type="dxa"/>
            <w:vAlign w:val="center"/>
          </w:tcPr>
          <w:p w:rsidR="00641481" w:rsidRPr="009E0255" w:rsidRDefault="0097651A" w:rsidP="00F26FE6">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2,90</w:t>
            </w:r>
          </w:p>
        </w:tc>
      </w:tr>
      <w:tr w:rsidR="00641481" w:rsidRPr="009E0255" w:rsidTr="00F26FE6">
        <w:tc>
          <w:tcPr>
            <w:tcW w:w="2407" w:type="dxa"/>
            <w:vAlign w:val="center"/>
          </w:tcPr>
          <w:p w:rsidR="00641481" w:rsidRPr="009E0255" w:rsidRDefault="00641481"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3</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3,10</w:t>
            </w:r>
          </w:p>
        </w:tc>
        <w:tc>
          <w:tcPr>
            <w:tcW w:w="2407" w:type="dxa"/>
            <w:vAlign w:val="center"/>
          </w:tcPr>
          <w:p w:rsidR="00641481" w:rsidRPr="00423C3E" w:rsidRDefault="00F26FE6" w:rsidP="00F26FE6">
            <w:pPr>
              <w:spacing w:line="360" w:lineRule="auto"/>
              <w:jc w:val="center"/>
              <w:rPr>
                <w:rFonts w:ascii="Times New Roman" w:hAnsi="Times New Roman" w:cs="Times New Roman"/>
                <w:sz w:val="28"/>
                <w:szCs w:val="28"/>
                <w:lang w:val="en-US"/>
              </w:rPr>
            </w:pPr>
            <w:r w:rsidRPr="009E0255">
              <w:rPr>
                <w:rFonts w:ascii="Times New Roman" w:hAnsi="Times New Roman" w:cs="Times New Roman"/>
                <w:sz w:val="28"/>
                <w:szCs w:val="28"/>
              </w:rPr>
              <w:t>1,</w:t>
            </w:r>
            <w:r w:rsidR="0097651A">
              <w:rPr>
                <w:rFonts w:ascii="Times New Roman" w:hAnsi="Times New Roman" w:cs="Times New Roman"/>
                <w:sz w:val="28"/>
                <w:szCs w:val="28"/>
              </w:rPr>
              <w:t>42</w:t>
            </w:r>
          </w:p>
        </w:tc>
        <w:tc>
          <w:tcPr>
            <w:tcW w:w="2407" w:type="dxa"/>
            <w:vAlign w:val="center"/>
          </w:tcPr>
          <w:p w:rsidR="00641481" w:rsidRPr="009E0255" w:rsidRDefault="00F26FE6" w:rsidP="00F26FE6">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1,32</w:t>
            </w:r>
          </w:p>
        </w:tc>
      </w:tr>
    </w:tbl>
    <w:p w:rsidR="00641481" w:rsidRPr="009E0255" w:rsidRDefault="00641481" w:rsidP="0043247E">
      <w:pPr>
        <w:spacing w:line="360" w:lineRule="auto"/>
        <w:jc w:val="both"/>
        <w:rPr>
          <w:rFonts w:ascii="Times New Roman" w:hAnsi="Times New Roman" w:cs="Times New Roman"/>
          <w:sz w:val="28"/>
          <w:szCs w:val="28"/>
        </w:rPr>
      </w:pPr>
    </w:p>
    <w:p w:rsidR="004D4A7F" w:rsidRPr="009E0255" w:rsidRDefault="00F26FE6" w:rsidP="00641481">
      <w:pPr>
        <w:spacing w:line="360" w:lineRule="auto"/>
        <w:ind w:firstLine="708"/>
        <w:jc w:val="both"/>
        <w:rPr>
          <w:rFonts w:ascii="Times New Roman" w:hAnsi="Times New Roman" w:cs="Times New Roman"/>
          <w:sz w:val="28"/>
          <w:szCs w:val="28"/>
        </w:rPr>
      </w:pPr>
      <w:r w:rsidRPr="009E0255">
        <w:rPr>
          <w:rFonts w:ascii="Times New Roman" w:hAnsi="Times New Roman" w:cs="Times New Roman"/>
          <w:sz w:val="28"/>
          <w:szCs w:val="28"/>
        </w:rPr>
        <w:t>С помощью приведенных в пунктах 2.3.1-2.3.3 формул были определены все необходимые показатели для образцов 1-3.</w:t>
      </w:r>
      <w:r w:rsidR="00DD751C" w:rsidRPr="009E0255">
        <w:rPr>
          <w:rFonts w:ascii="Times New Roman" w:hAnsi="Times New Roman" w:cs="Times New Roman"/>
          <w:sz w:val="28"/>
          <w:szCs w:val="28"/>
        </w:rPr>
        <w:t xml:space="preserve"> </w:t>
      </w:r>
      <w:r w:rsidRPr="009E0255">
        <w:rPr>
          <w:rFonts w:ascii="Times New Roman" w:hAnsi="Times New Roman" w:cs="Times New Roman"/>
          <w:sz w:val="28"/>
          <w:szCs w:val="28"/>
        </w:rPr>
        <w:t xml:space="preserve">В случае с потенциометрией использованный нами прибор сразу выдавал точные значения водородного показателя раствора. </w:t>
      </w:r>
      <w:r w:rsidR="00BF30BC" w:rsidRPr="009E0255">
        <w:rPr>
          <w:rFonts w:ascii="Times New Roman" w:hAnsi="Times New Roman" w:cs="Times New Roman"/>
          <w:sz w:val="28"/>
          <w:szCs w:val="28"/>
        </w:rPr>
        <w:t xml:space="preserve">Конечные результаты </w:t>
      </w:r>
      <w:r w:rsidRPr="009E0255">
        <w:rPr>
          <w:rFonts w:ascii="Times New Roman" w:hAnsi="Times New Roman" w:cs="Times New Roman"/>
          <w:sz w:val="28"/>
          <w:szCs w:val="28"/>
        </w:rPr>
        <w:t xml:space="preserve">приведены в следующей </w:t>
      </w:r>
      <w:r w:rsidR="00BF30BC" w:rsidRPr="009E0255">
        <w:rPr>
          <w:rFonts w:ascii="Times New Roman" w:hAnsi="Times New Roman" w:cs="Times New Roman"/>
          <w:sz w:val="28"/>
          <w:szCs w:val="28"/>
        </w:rPr>
        <w:t>таблиц</w:t>
      </w:r>
      <w:r w:rsidRPr="009E0255">
        <w:rPr>
          <w:rFonts w:ascii="Times New Roman" w:hAnsi="Times New Roman" w:cs="Times New Roman"/>
          <w:sz w:val="28"/>
          <w:szCs w:val="28"/>
        </w:rPr>
        <w:t>е</w:t>
      </w:r>
      <w:r w:rsidR="00B52B51" w:rsidRPr="009E0255">
        <w:rPr>
          <w:rFonts w:ascii="Times New Roman" w:hAnsi="Times New Roman" w:cs="Times New Roman"/>
          <w:sz w:val="28"/>
          <w:szCs w:val="28"/>
        </w:rPr>
        <w:t>:</w:t>
      </w:r>
    </w:p>
    <w:p w:rsidR="00E3776B" w:rsidRPr="009E0255" w:rsidRDefault="00E3776B" w:rsidP="00483B10">
      <w:pPr>
        <w:spacing w:line="360" w:lineRule="auto"/>
        <w:jc w:val="both"/>
        <w:rPr>
          <w:rFonts w:ascii="Times New Roman" w:hAnsi="Times New Roman" w:cs="Times New Roman"/>
          <w:sz w:val="28"/>
          <w:szCs w:val="28"/>
        </w:rPr>
      </w:pPr>
    </w:p>
    <w:p w:rsidR="00E3776B" w:rsidRPr="009E0255" w:rsidRDefault="00E3776B" w:rsidP="00483B10">
      <w:p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Таблица 2.4</w:t>
      </w:r>
      <w:r w:rsidR="00F26FE6" w:rsidRPr="009E0255">
        <w:rPr>
          <w:rFonts w:ascii="Times New Roman" w:hAnsi="Times New Roman" w:cs="Times New Roman"/>
          <w:sz w:val="28"/>
          <w:szCs w:val="28"/>
        </w:rPr>
        <w:t>.2</w:t>
      </w:r>
      <w:r w:rsidRPr="009E0255">
        <w:rPr>
          <w:rFonts w:ascii="Times New Roman" w:hAnsi="Times New Roman" w:cs="Times New Roman"/>
          <w:sz w:val="28"/>
          <w:szCs w:val="28"/>
        </w:rPr>
        <w:t xml:space="preserve"> – Результаты эксперимента</w:t>
      </w:r>
    </w:p>
    <w:tbl>
      <w:tblPr>
        <w:tblStyle w:val="a8"/>
        <w:tblW w:w="0" w:type="auto"/>
        <w:tblLook w:val="04A0"/>
      </w:tblPr>
      <w:tblGrid>
        <w:gridCol w:w="1360"/>
        <w:gridCol w:w="3013"/>
        <w:gridCol w:w="2403"/>
        <w:gridCol w:w="2372"/>
        <w:gridCol w:w="706"/>
      </w:tblGrid>
      <w:tr w:rsidR="00BF30BC" w:rsidRPr="009E0255" w:rsidTr="0045278E">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 образца</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Общая жесткость, ммоль/литр</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Временная жесткость,</w:t>
            </w:r>
          </w:p>
          <w:p w:rsidR="00E3776B"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lastRenderedPageBreak/>
              <w:t>ммоль/литр</w:t>
            </w:r>
          </w:p>
        </w:tc>
        <w:tc>
          <w:tcPr>
            <w:tcW w:w="0" w:type="auto"/>
            <w:vAlign w:val="center"/>
          </w:tcPr>
          <w:p w:rsidR="00E3776B"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lastRenderedPageBreak/>
              <w:t>Содержание кальция,</w:t>
            </w:r>
          </w:p>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lastRenderedPageBreak/>
              <w:t>ммоль/литр</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lang w:val="en-US"/>
              </w:rPr>
            </w:pPr>
            <w:r w:rsidRPr="009E0255">
              <w:rPr>
                <w:rFonts w:ascii="Times New Roman" w:hAnsi="Times New Roman" w:cs="Times New Roman"/>
                <w:sz w:val="28"/>
                <w:szCs w:val="28"/>
                <w:lang w:val="en-US"/>
              </w:rPr>
              <w:lastRenderedPageBreak/>
              <w:t>pH</w:t>
            </w:r>
          </w:p>
        </w:tc>
      </w:tr>
      <w:tr w:rsidR="00BF30BC" w:rsidRPr="009E0255" w:rsidTr="0045278E">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lastRenderedPageBreak/>
              <w:t>1</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lang w:val="en-US"/>
              </w:rPr>
              <w:t>3</w:t>
            </w:r>
            <w:r w:rsidRPr="009E0255">
              <w:rPr>
                <w:rFonts w:ascii="Times New Roman" w:hAnsi="Times New Roman" w:cs="Times New Roman"/>
                <w:sz w:val="28"/>
                <w:szCs w:val="28"/>
              </w:rPr>
              <w:t>,20</w:t>
            </w:r>
          </w:p>
        </w:tc>
        <w:tc>
          <w:tcPr>
            <w:tcW w:w="0" w:type="auto"/>
            <w:vAlign w:val="center"/>
          </w:tcPr>
          <w:p w:rsidR="00BF30BC" w:rsidRPr="009E0255" w:rsidRDefault="00DA088C"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97651A">
              <w:rPr>
                <w:rFonts w:ascii="Times New Roman" w:hAnsi="Times New Roman" w:cs="Times New Roman"/>
                <w:sz w:val="28"/>
                <w:szCs w:val="28"/>
              </w:rPr>
              <w:t>12</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2,30</w:t>
            </w:r>
          </w:p>
        </w:tc>
        <w:tc>
          <w:tcPr>
            <w:tcW w:w="0" w:type="auto"/>
            <w:vAlign w:val="center"/>
          </w:tcPr>
          <w:p w:rsidR="00BF30BC" w:rsidRPr="009E0255" w:rsidRDefault="000B1D1C"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6,83</w:t>
            </w:r>
          </w:p>
        </w:tc>
      </w:tr>
      <w:tr w:rsidR="00BF30BC" w:rsidRPr="009E0255" w:rsidTr="0045278E">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3,35</w:t>
            </w:r>
          </w:p>
        </w:tc>
        <w:tc>
          <w:tcPr>
            <w:tcW w:w="0" w:type="auto"/>
            <w:vAlign w:val="center"/>
          </w:tcPr>
          <w:p w:rsidR="00BF30BC" w:rsidRPr="009E0255" w:rsidRDefault="0097651A"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2,90</w:t>
            </w:r>
          </w:p>
        </w:tc>
        <w:tc>
          <w:tcPr>
            <w:tcW w:w="0" w:type="auto"/>
            <w:vAlign w:val="center"/>
          </w:tcPr>
          <w:p w:rsidR="00BF30BC" w:rsidRPr="009E0255" w:rsidRDefault="000B1D1C"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7,35</w:t>
            </w:r>
          </w:p>
        </w:tc>
      </w:tr>
      <w:tr w:rsidR="00BF30BC" w:rsidRPr="009E0255" w:rsidTr="0045278E">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3</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1</w:t>
            </w:r>
            <w:r w:rsidR="00B26E11" w:rsidRPr="009E0255">
              <w:rPr>
                <w:rFonts w:ascii="Times New Roman" w:hAnsi="Times New Roman" w:cs="Times New Roman"/>
                <w:sz w:val="28"/>
                <w:szCs w:val="28"/>
              </w:rPr>
              <w:t>,</w:t>
            </w:r>
            <w:r w:rsidRPr="009E0255">
              <w:rPr>
                <w:rFonts w:ascii="Times New Roman" w:hAnsi="Times New Roman" w:cs="Times New Roman"/>
                <w:sz w:val="28"/>
                <w:szCs w:val="28"/>
              </w:rPr>
              <w:t>55</w:t>
            </w:r>
          </w:p>
        </w:tc>
        <w:tc>
          <w:tcPr>
            <w:tcW w:w="0" w:type="auto"/>
            <w:vAlign w:val="center"/>
          </w:tcPr>
          <w:p w:rsidR="00BF30BC" w:rsidRPr="009E0255" w:rsidRDefault="00DA088C"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97651A">
              <w:rPr>
                <w:rFonts w:ascii="Times New Roman" w:hAnsi="Times New Roman" w:cs="Times New Roman"/>
                <w:sz w:val="28"/>
                <w:szCs w:val="28"/>
              </w:rPr>
              <w:t>42</w:t>
            </w:r>
          </w:p>
        </w:tc>
        <w:tc>
          <w:tcPr>
            <w:tcW w:w="0" w:type="auto"/>
            <w:vAlign w:val="center"/>
          </w:tcPr>
          <w:p w:rsidR="00BF30BC" w:rsidRPr="009E0255" w:rsidRDefault="00E3776B" w:rsidP="00BF30BC">
            <w:pPr>
              <w:spacing w:line="360" w:lineRule="auto"/>
              <w:jc w:val="center"/>
              <w:rPr>
                <w:rFonts w:ascii="Times New Roman" w:hAnsi="Times New Roman" w:cs="Times New Roman"/>
                <w:sz w:val="28"/>
                <w:szCs w:val="28"/>
              </w:rPr>
            </w:pPr>
            <w:r w:rsidRPr="009E0255">
              <w:rPr>
                <w:rFonts w:ascii="Times New Roman" w:hAnsi="Times New Roman" w:cs="Times New Roman"/>
                <w:sz w:val="28"/>
                <w:szCs w:val="28"/>
              </w:rPr>
              <w:t>1,32</w:t>
            </w:r>
          </w:p>
        </w:tc>
        <w:tc>
          <w:tcPr>
            <w:tcW w:w="0" w:type="auto"/>
            <w:vAlign w:val="center"/>
          </w:tcPr>
          <w:p w:rsidR="00BF30BC" w:rsidRPr="009E0255" w:rsidRDefault="000B1D1C" w:rsidP="00BF30BC">
            <w:pPr>
              <w:spacing w:line="360" w:lineRule="auto"/>
              <w:jc w:val="center"/>
              <w:rPr>
                <w:rFonts w:ascii="Times New Roman" w:hAnsi="Times New Roman" w:cs="Times New Roman"/>
                <w:sz w:val="28"/>
                <w:szCs w:val="28"/>
              </w:rPr>
            </w:pPr>
            <w:r>
              <w:rPr>
                <w:rFonts w:ascii="Times New Roman" w:hAnsi="Times New Roman" w:cs="Times New Roman"/>
                <w:sz w:val="28"/>
                <w:szCs w:val="28"/>
              </w:rPr>
              <w:t>6,12</w:t>
            </w:r>
          </w:p>
        </w:tc>
      </w:tr>
    </w:tbl>
    <w:p w:rsidR="00BF30BC" w:rsidRPr="009E0255" w:rsidRDefault="00BF30BC" w:rsidP="004D4A7F">
      <w:pPr>
        <w:spacing w:line="360" w:lineRule="auto"/>
        <w:jc w:val="both"/>
        <w:rPr>
          <w:rFonts w:ascii="Times New Roman" w:hAnsi="Times New Roman" w:cs="Times New Roman"/>
          <w:sz w:val="28"/>
          <w:szCs w:val="28"/>
        </w:rPr>
      </w:pPr>
    </w:p>
    <w:p w:rsidR="00C47FE1" w:rsidRPr="009E0255" w:rsidRDefault="00C47FE1" w:rsidP="00447079">
      <w:pPr>
        <w:spacing w:line="360" w:lineRule="auto"/>
        <w:ind w:left="708"/>
        <w:jc w:val="both"/>
        <w:rPr>
          <w:rFonts w:ascii="Times New Roman" w:hAnsi="Times New Roman" w:cs="Times New Roman"/>
          <w:sz w:val="28"/>
          <w:szCs w:val="28"/>
        </w:rPr>
      </w:pPr>
      <w:r w:rsidRPr="009E0255">
        <w:rPr>
          <w:rFonts w:ascii="Times New Roman" w:hAnsi="Times New Roman" w:cs="Times New Roman"/>
          <w:sz w:val="28"/>
          <w:szCs w:val="28"/>
        </w:rPr>
        <w:tab/>
      </w:r>
    </w:p>
    <w:p w:rsidR="00C47FE1" w:rsidRPr="009E0255" w:rsidRDefault="00C47FE1" w:rsidP="00447079">
      <w:pPr>
        <w:spacing w:line="360" w:lineRule="auto"/>
        <w:jc w:val="both"/>
        <w:rPr>
          <w:rFonts w:ascii="Times New Roman" w:hAnsi="Times New Roman" w:cs="Times New Roman"/>
          <w:sz w:val="28"/>
          <w:szCs w:val="28"/>
        </w:rPr>
      </w:pPr>
    </w:p>
    <w:p w:rsidR="00B734A3" w:rsidRPr="009E0255" w:rsidRDefault="00B734A3" w:rsidP="00447079">
      <w:pPr>
        <w:spacing w:line="360" w:lineRule="auto"/>
        <w:jc w:val="both"/>
        <w:rPr>
          <w:rFonts w:ascii="Times New Roman" w:hAnsi="Times New Roman" w:cs="Times New Roman"/>
          <w:sz w:val="28"/>
          <w:szCs w:val="28"/>
        </w:rPr>
      </w:pPr>
    </w:p>
    <w:p w:rsidR="00B26E11" w:rsidRPr="009E0255" w:rsidRDefault="00B734A3">
      <w:pPr>
        <w:rPr>
          <w:rFonts w:ascii="Times New Roman" w:hAnsi="Times New Roman" w:cs="Times New Roman"/>
          <w:sz w:val="28"/>
          <w:szCs w:val="28"/>
        </w:rPr>
      </w:pPr>
      <w:r w:rsidRPr="009E0255">
        <w:rPr>
          <w:rFonts w:ascii="Times New Roman" w:hAnsi="Times New Roman" w:cs="Times New Roman"/>
          <w:sz w:val="28"/>
          <w:szCs w:val="28"/>
        </w:rPr>
        <w:br w:type="page"/>
      </w:r>
    </w:p>
    <w:p w:rsidR="002B5810" w:rsidRPr="005042EB" w:rsidRDefault="00B26E11" w:rsidP="005042EB">
      <w:pPr>
        <w:pStyle w:val="1"/>
        <w:spacing w:line="360" w:lineRule="auto"/>
        <w:jc w:val="center"/>
        <w:rPr>
          <w:rFonts w:ascii="Times New Roman" w:hAnsi="Times New Roman" w:cs="Times New Roman"/>
          <w:sz w:val="28"/>
          <w:szCs w:val="28"/>
        </w:rPr>
      </w:pPr>
      <w:bookmarkStart w:id="21" w:name="_Toc133692583"/>
      <w:r w:rsidRPr="005042EB">
        <w:rPr>
          <w:rFonts w:ascii="Times New Roman" w:hAnsi="Times New Roman" w:cs="Times New Roman"/>
          <w:color w:val="000000" w:themeColor="text1"/>
          <w:sz w:val="28"/>
          <w:szCs w:val="28"/>
        </w:rPr>
        <w:lastRenderedPageBreak/>
        <w:t>ВЫВОДЫ</w:t>
      </w:r>
      <w:bookmarkEnd w:id="21"/>
      <w:r w:rsidR="00E87B3E" w:rsidRPr="005042EB">
        <w:rPr>
          <w:rFonts w:ascii="Times New Roman" w:hAnsi="Times New Roman" w:cs="Times New Roman"/>
          <w:sz w:val="28"/>
          <w:szCs w:val="28"/>
        </w:rPr>
        <w:t xml:space="preserve"> </w:t>
      </w:r>
    </w:p>
    <w:p w:rsidR="005042EB" w:rsidRPr="005042EB" w:rsidRDefault="005042EB" w:rsidP="005042EB">
      <w:pPr>
        <w:rPr>
          <w:rFonts w:ascii="Times New Roman" w:hAnsi="Times New Roman" w:cs="Times New Roman"/>
          <w:sz w:val="28"/>
          <w:szCs w:val="28"/>
        </w:rPr>
      </w:pPr>
    </w:p>
    <w:p w:rsidR="005042EB" w:rsidRPr="005042EB" w:rsidRDefault="005042EB" w:rsidP="005042EB">
      <w:pPr>
        <w:rPr>
          <w:rFonts w:ascii="Times New Roman" w:hAnsi="Times New Roman" w:cs="Times New Roman"/>
          <w:sz w:val="28"/>
          <w:szCs w:val="28"/>
        </w:rPr>
      </w:pPr>
    </w:p>
    <w:p w:rsidR="005042EB" w:rsidRDefault="005042EB" w:rsidP="00CA0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работы была дос</w:t>
      </w:r>
      <w:r w:rsidR="00FA7E3B">
        <w:rPr>
          <w:rFonts w:ascii="Times New Roman" w:hAnsi="Times New Roman" w:cs="Times New Roman"/>
          <w:sz w:val="28"/>
          <w:szCs w:val="28"/>
        </w:rPr>
        <w:t>тигнута поставленная цель и</w:t>
      </w:r>
      <w:r>
        <w:rPr>
          <w:rFonts w:ascii="Times New Roman" w:hAnsi="Times New Roman" w:cs="Times New Roman"/>
          <w:sz w:val="28"/>
          <w:szCs w:val="28"/>
        </w:rPr>
        <w:t xml:space="preserve"> выполнены все поставленные ранее задачи</w:t>
      </w:r>
      <w:r w:rsidR="00EA5A51">
        <w:rPr>
          <w:rFonts w:ascii="Times New Roman" w:hAnsi="Times New Roman" w:cs="Times New Roman"/>
          <w:sz w:val="28"/>
          <w:szCs w:val="28"/>
        </w:rPr>
        <w:t>. Результаты проделанной работы описаны ниже.</w:t>
      </w:r>
    </w:p>
    <w:p w:rsidR="00CA0115" w:rsidRDefault="005042EB" w:rsidP="00CA0115">
      <w:pPr>
        <w:spacing w:line="360" w:lineRule="auto"/>
        <w:ind w:firstLine="708"/>
        <w:jc w:val="both"/>
        <w:rPr>
          <w:rFonts w:ascii="Times New Roman" w:hAnsi="Times New Roman" w:cs="Times New Roman"/>
          <w:sz w:val="28"/>
          <w:szCs w:val="28"/>
        </w:rPr>
      </w:pPr>
      <w:r w:rsidRPr="005042EB">
        <w:rPr>
          <w:rFonts w:ascii="Times New Roman" w:hAnsi="Times New Roman" w:cs="Times New Roman"/>
          <w:sz w:val="28"/>
          <w:szCs w:val="28"/>
        </w:rPr>
        <w:t xml:space="preserve">В </w:t>
      </w:r>
      <w:r>
        <w:rPr>
          <w:rFonts w:ascii="Times New Roman" w:hAnsi="Times New Roman" w:cs="Times New Roman"/>
          <w:sz w:val="28"/>
          <w:szCs w:val="28"/>
        </w:rPr>
        <w:t xml:space="preserve">результате исследования специальной литературы по теме научно-исследовательской работы </w:t>
      </w:r>
      <w:r w:rsidR="00EA5A51">
        <w:rPr>
          <w:rFonts w:ascii="Times New Roman" w:hAnsi="Times New Roman" w:cs="Times New Roman"/>
          <w:sz w:val="28"/>
          <w:szCs w:val="28"/>
        </w:rPr>
        <w:t>мы ознакомились с понятием жесткости и тем, какими ионами она обусловлена. Был разобран механизм образования жесткости воды и причины, по которым в разное время года она различна. Также были изучены виды жесткости, единицы ее измерения и различия в мягкой, средней жесткости и жесткой воде. Было изучено влияние жесткости на нашу повседневную жизнь, на наш организм и оборудование промышленных предприятий. Также мы ознакомились с методами устранения жесткости и определили недостатки каждого из методов.</w:t>
      </w:r>
      <w:r w:rsidR="00CA0115">
        <w:rPr>
          <w:rFonts w:ascii="Times New Roman" w:hAnsi="Times New Roman" w:cs="Times New Roman"/>
          <w:sz w:val="28"/>
          <w:szCs w:val="28"/>
        </w:rPr>
        <w:t xml:space="preserve"> Были ознакомлены с понятием водородного показателя и </w:t>
      </w:r>
      <w:r w:rsidR="00B0200C">
        <w:rPr>
          <w:rFonts w:ascii="Times New Roman" w:hAnsi="Times New Roman" w:cs="Times New Roman"/>
          <w:sz w:val="28"/>
          <w:szCs w:val="28"/>
        </w:rPr>
        <w:t xml:space="preserve">с показателем </w:t>
      </w:r>
      <w:r w:rsidR="00B0200C">
        <w:rPr>
          <w:rFonts w:ascii="Times New Roman" w:hAnsi="Times New Roman" w:cs="Times New Roman"/>
          <w:sz w:val="28"/>
          <w:szCs w:val="28"/>
          <w:lang w:val="en-US"/>
        </w:rPr>
        <w:t>pH</w:t>
      </w:r>
      <w:r w:rsidR="00B0200C">
        <w:rPr>
          <w:rFonts w:ascii="Times New Roman" w:hAnsi="Times New Roman" w:cs="Times New Roman"/>
          <w:sz w:val="28"/>
          <w:szCs w:val="28"/>
        </w:rPr>
        <w:t xml:space="preserve">, при котором раствор считается нейтральным, кислотным или щелочным. Было определено влияние водородного показателя на экосистемы и на наш организм. Также мы ознакомились с методами регулирования </w:t>
      </w:r>
      <w:r w:rsidR="00B0200C">
        <w:rPr>
          <w:rFonts w:ascii="Times New Roman" w:hAnsi="Times New Roman" w:cs="Times New Roman"/>
          <w:sz w:val="28"/>
          <w:szCs w:val="28"/>
          <w:lang w:val="en-US"/>
        </w:rPr>
        <w:t>pH</w:t>
      </w:r>
      <w:r w:rsidR="00B0200C">
        <w:rPr>
          <w:rFonts w:ascii="Times New Roman" w:hAnsi="Times New Roman" w:cs="Times New Roman"/>
          <w:sz w:val="28"/>
          <w:szCs w:val="28"/>
        </w:rPr>
        <w:t xml:space="preserve"> и с понятием буферных систем и их значения для организма.</w:t>
      </w:r>
    </w:p>
    <w:p w:rsidR="00B0200C" w:rsidRDefault="00B0200C" w:rsidP="00CA0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работы освоили методику определения временной и постоянной жесткости, содержания кальция и водородного показателя питьевой воды. </w:t>
      </w:r>
    </w:p>
    <w:p w:rsidR="00B0200C" w:rsidRDefault="00B0200C" w:rsidP="00CA0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практической работы были получены данные об общей жесткости, о временной жесткости, и содержании кальция и водородном показателе исследуемых проб воды. </w:t>
      </w:r>
    </w:p>
    <w:p w:rsidR="00B0200C" w:rsidRDefault="00B0200C" w:rsidP="00CA0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проделанной работы можно сделать вывод, что все три пробы по уровню жесткости попадают в категорию мягкой воды. При этом практически вся жесткость обусловлена содержанием гидрокарбонатов кальция и магния</w:t>
      </w:r>
      <w:r w:rsidR="001C6B4A">
        <w:rPr>
          <w:rFonts w:ascii="Times New Roman" w:hAnsi="Times New Roman" w:cs="Times New Roman"/>
          <w:sz w:val="28"/>
          <w:szCs w:val="28"/>
        </w:rPr>
        <w:t xml:space="preserve">. По уровню водородного показателя пробы №1 и №2 оказались пригодны для потребительских целей, тогда как проба №3 выходит за границы нормы и является слабокислой. Удивительным является то, что практически во всех случаях в пробе №3 общая жесткость, временная жесткость и содержание </w:t>
      </w:r>
      <w:r w:rsidR="001C6B4A">
        <w:rPr>
          <w:rFonts w:ascii="Times New Roman" w:hAnsi="Times New Roman" w:cs="Times New Roman"/>
          <w:sz w:val="28"/>
          <w:szCs w:val="28"/>
        </w:rPr>
        <w:lastRenderedPageBreak/>
        <w:t>кальция более чем в два раза меньше, чем в пробах №1 и №2. Объяснить это можно тем, что вода в карьере является сто</w:t>
      </w:r>
      <w:r w:rsidR="008E2E96">
        <w:rPr>
          <w:rFonts w:ascii="Times New Roman" w:hAnsi="Times New Roman" w:cs="Times New Roman"/>
          <w:sz w:val="28"/>
          <w:szCs w:val="28"/>
        </w:rPr>
        <w:t>я</w:t>
      </w:r>
      <w:r w:rsidR="001C6B4A">
        <w:rPr>
          <w:rFonts w:ascii="Times New Roman" w:hAnsi="Times New Roman" w:cs="Times New Roman"/>
          <w:sz w:val="28"/>
          <w:szCs w:val="28"/>
        </w:rPr>
        <w:t>чей</w:t>
      </w:r>
      <w:r w:rsidR="008E2E96">
        <w:rPr>
          <w:rFonts w:ascii="Times New Roman" w:hAnsi="Times New Roman" w:cs="Times New Roman"/>
          <w:sz w:val="28"/>
          <w:szCs w:val="28"/>
        </w:rPr>
        <w:t>, основное пополнение водой происходит за счет дождей, являющихся зачастую крайне чистыми. В карьере за счет слабого движения воды отсутствует вымывание горных пород, в частности меловых отложений, составляющих основу грунта. Однако застой воды может вызвать бурный рост микроорганизмов и водорослей в воде, что может стать причиной непригодности употребления карьерной воды человеком.</w:t>
      </w:r>
    </w:p>
    <w:p w:rsidR="008E2E96" w:rsidRPr="0097651A" w:rsidRDefault="008E2E96" w:rsidP="00CA01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w:t>
      </w:r>
      <w:r w:rsidR="00FE64E2">
        <w:rPr>
          <w:rFonts w:ascii="Times New Roman" w:hAnsi="Times New Roman" w:cs="Times New Roman"/>
          <w:sz w:val="28"/>
          <w:szCs w:val="28"/>
        </w:rPr>
        <w:t>ая</w:t>
      </w:r>
      <w:r>
        <w:rPr>
          <w:rFonts w:ascii="Times New Roman" w:hAnsi="Times New Roman" w:cs="Times New Roman"/>
          <w:sz w:val="28"/>
          <w:szCs w:val="28"/>
        </w:rPr>
        <w:t xml:space="preserve"> все выше сказанное</w:t>
      </w:r>
      <w:r w:rsidR="00FE64E2">
        <w:rPr>
          <w:rFonts w:ascii="Times New Roman" w:hAnsi="Times New Roman" w:cs="Times New Roman"/>
          <w:sz w:val="28"/>
          <w:szCs w:val="28"/>
        </w:rPr>
        <w:t>,</w:t>
      </w:r>
      <w:r>
        <w:rPr>
          <w:rFonts w:ascii="Times New Roman" w:hAnsi="Times New Roman" w:cs="Times New Roman"/>
          <w:sz w:val="28"/>
          <w:szCs w:val="28"/>
        </w:rPr>
        <w:t xml:space="preserve"> можно </w:t>
      </w:r>
      <w:r w:rsidR="00423C3E">
        <w:rPr>
          <w:rFonts w:ascii="Times New Roman" w:hAnsi="Times New Roman" w:cs="Times New Roman"/>
          <w:sz w:val="28"/>
          <w:szCs w:val="28"/>
        </w:rPr>
        <w:t>сделать вывод</w:t>
      </w:r>
      <w:r>
        <w:rPr>
          <w:rFonts w:ascii="Times New Roman" w:hAnsi="Times New Roman" w:cs="Times New Roman"/>
          <w:sz w:val="28"/>
          <w:szCs w:val="28"/>
        </w:rPr>
        <w:t xml:space="preserve">, что образцы воды №1 из родника Солы и </w:t>
      </w:r>
      <w:r w:rsidR="00FE64E2">
        <w:rPr>
          <w:rFonts w:ascii="Times New Roman" w:hAnsi="Times New Roman" w:cs="Times New Roman"/>
          <w:sz w:val="28"/>
          <w:szCs w:val="28"/>
        </w:rPr>
        <w:t xml:space="preserve">№2 из колодца деревни Коробчицы по химическому составу являются пригодными для потребления человеком как в пищу, так и в бытовых нуждах. Образец воды №3 является превосходящим по уровню </w:t>
      </w:r>
      <w:r w:rsidR="00EB0AF1">
        <w:rPr>
          <w:rFonts w:ascii="Times New Roman" w:hAnsi="Times New Roman" w:cs="Times New Roman"/>
          <w:sz w:val="28"/>
          <w:szCs w:val="28"/>
        </w:rPr>
        <w:t xml:space="preserve"> общей </w:t>
      </w:r>
      <w:r w:rsidR="00FE64E2">
        <w:rPr>
          <w:rFonts w:ascii="Times New Roman" w:hAnsi="Times New Roman" w:cs="Times New Roman"/>
          <w:sz w:val="28"/>
          <w:szCs w:val="28"/>
        </w:rPr>
        <w:t>жесткости</w:t>
      </w:r>
      <w:r w:rsidR="00EB0AF1">
        <w:rPr>
          <w:rFonts w:ascii="Times New Roman" w:hAnsi="Times New Roman" w:cs="Times New Roman"/>
          <w:sz w:val="28"/>
          <w:szCs w:val="28"/>
        </w:rPr>
        <w:t>, временной жесткости</w:t>
      </w:r>
      <w:r w:rsidR="00FE64E2">
        <w:rPr>
          <w:rFonts w:ascii="Times New Roman" w:hAnsi="Times New Roman" w:cs="Times New Roman"/>
          <w:sz w:val="28"/>
          <w:szCs w:val="28"/>
        </w:rPr>
        <w:t xml:space="preserve"> и содержанию кальция образцы №1 и №2, однако по уровню водородного показателя является слабокислым по сравнению с образцами №1 и №2, которые по уровню </w:t>
      </w:r>
      <w:r w:rsidR="00FE64E2">
        <w:rPr>
          <w:rFonts w:ascii="Times New Roman" w:hAnsi="Times New Roman" w:cs="Times New Roman"/>
          <w:sz w:val="28"/>
          <w:szCs w:val="28"/>
          <w:lang w:val="en-US"/>
        </w:rPr>
        <w:t>pH</w:t>
      </w:r>
      <w:r w:rsidR="00FE64E2">
        <w:rPr>
          <w:rFonts w:ascii="Times New Roman" w:hAnsi="Times New Roman" w:cs="Times New Roman"/>
          <w:sz w:val="28"/>
          <w:szCs w:val="28"/>
        </w:rPr>
        <w:t xml:space="preserve"> попадают в рамки нормы.</w:t>
      </w:r>
      <w:r w:rsidR="00EB0AF1">
        <w:rPr>
          <w:rFonts w:ascii="Times New Roman" w:hAnsi="Times New Roman" w:cs="Times New Roman"/>
          <w:sz w:val="28"/>
          <w:szCs w:val="28"/>
        </w:rPr>
        <w:t xml:space="preserve"> </w:t>
      </w:r>
    </w:p>
    <w:p w:rsidR="005042EB" w:rsidRPr="005042EB" w:rsidRDefault="005042EB" w:rsidP="00CA0115">
      <w:pPr>
        <w:spacing w:line="360" w:lineRule="auto"/>
        <w:jc w:val="both"/>
        <w:rPr>
          <w:rFonts w:ascii="Times New Roman" w:hAnsi="Times New Roman" w:cs="Times New Roman"/>
          <w:sz w:val="28"/>
          <w:szCs w:val="28"/>
        </w:rPr>
      </w:pPr>
    </w:p>
    <w:p w:rsidR="005042EB" w:rsidRPr="005042EB" w:rsidRDefault="005042EB" w:rsidP="005042EB">
      <w:pPr>
        <w:spacing w:line="360" w:lineRule="auto"/>
        <w:rPr>
          <w:rFonts w:ascii="Times New Roman" w:hAnsi="Times New Roman" w:cs="Times New Roman"/>
          <w:sz w:val="28"/>
          <w:szCs w:val="28"/>
        </w:rPr>
      </w:pPr>
    </w:p>
    <w:p w:rsidR="002B5810" w:rsidRPr="005042EB" w:rsidRDefault="002B5810" w:rsidP="005042EB">
      <w:pPr>
        <w:pStyle w:val="1"/>
        <w:spacing w:line="360" w:lineRule="auto"/>
        <w:jc w:val="center"/>
        <w:rPr>
          <w:rFonts w:ascii="Times New Roman" w:hAnsi="Times New Roman" w:cs="Times New Roman"/>
          <w:sz w:val="28"/>
          <w:szCs w:val="28"/>
        </w:rPr>
      </w:pPr>
    </w:p>
    <w:p w:rsidR="002B5810" w:rsidRPr="005042EB" w:rsidRDefault="002B5810" w:rsidP="005042EB">
      <w:pPr>
        <w:pStyle w:val="1"/>
        <w:spacing w:line="360" w:lineRule="auto"/>
        <w:jc w:val="center"/>
        <w:rPr>
          <w:rFonts w:ascii="Times New Roman" w:hAnsi="Times New Roman" w:cs="Times New Roman"/>
          <w:sz w:val="28"/>
          <w:szCs w:val="28"/>
        </w:rPr>
      </w:pPr>
    </w:p>
    <w:p w:rsidR="00C067A4" w:rsidRPr="00C067A4" w:rsidRDefault="00C067A4" w:rsidP="005042EB">
      <w:pPr>
        <w:spacing w:line="360" w:lineRule="auto"/>
      </w:pPr>
    </w:p>
    <w:p w:rsidR="00B734A3" w:rsidRPr="002B5810" w:rsidRDefault="00B26E11" w:rsidP="005042EB">
      <w:pPr>
        <w:spacing w:line="360" w:lineRule="auto"/>
        <w:jc w:val="both"/>
      </w:pPr>
      <w:r w:rsidRPr="002B5810">
        <w:br w:type="page"/>
      </w:r>
    </w:p>
    <w:p w:rsidR="00A95C65" w:rsidRPr="009E0255" w:rsidRDefault="00B26E11" w:rsidP="00B26E11">
      <w:pPr>
        <w:pStyle w:val="1"/>
        <w:spacing w:line="360" w:lineRule="auto"/>
        <w:jc w:val="center"/>
        <w:rPr>
          <w:rFonts w:ascii="Times New Roman" w:hAnsi="Times New Roman" w:cs="Times New Roman"/>
          <w:sz w:val="28"/>
          <w:szCs w:val="28"/>
        </w:rPr>
      </w:pPr>
      <w:bookmarkStart w:id="22" w:name="_Toc133692584"/>
      <w:r w:rsidRPr="009E0255">
        <w:rPr>
          <w:rFonts w:ascii="Times New Roman" w:hAnsi="Times New Roman" w:cs="Times New Roman"/>
          <w:sz w:val="28"/>
          <w:szCs w:val="28"/>
        </w:rPr>
        <w:lastRenderedPageBreak/>
        <w:t>СПИСОК ЛИТЕРАТУРЫ</w:t>
      </w:r>
      <w:bookmarkEnd w:id="22"/>
    </w:p>
    <w:p w:rsidR="00B26E11" w:rsidRPr="009E0255" w:rsidRDefault="00B26E11" w:rsidP="00B26E11">
      <w:pPr>
        <w:rPr>
          <w:rFonts w:ascii="Times New Roman" w:hAnsi="Times New Roman" w:cs="Times New Roman"/>
          <w:sz w:val="28"/>
          <w:szCs w:val="28"/>
        </w:rPr>
      </w:pPr>
    </w:p>
    <w:p w:rsidR="00643099" w:rsidRPr="009E0255" w:rsidRDefault="003F7864" w:rsidP="00643099">
      <w:pPr>
        <w:pStyle w:val="a6"/>
        <w:numPr>
          <w:ilvl w:val="0"/>
          <w:numId w:val="4"/>
        </w:num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Основы аналитической химии: задачи и вопросы</w:t>
      </w:r>
      <w:r w:rsidR="00173CE9" w:rsidRPr="009E0255">
        <w:rPr>
          <w:rFonts w:ascii="Times New Roman" w:hAnsi="Times New Roman" w:cs="Times New Roman"/>
          <w:sz w:val="28"/>
          <w:szCs w:val="28"/>
        </w:rPr>
        <w:t xml:space="preserve"> / Ю. А. Барбалат, А. В. Гармаш [и др.]; под ред. Ю. А. Золотова – 3-е изд., испр. и доп. – М.: Лаборатория знаний, 2020. – 413 с.</w:t>
      </w:r>
    </w:p>
    <w:p w:rsidR="00643099" w:rsidRPr="009E0255" w:rsidRDefault="00643099" w:rsidP="00643099">
      <w:pPr>
        <w:pStyle w:val="a6"/>
        <w:numPr>
          <w:ilvl w:val="0"/>
          <w:numId w:val="4"/>
        </w:numPr>
        <w:shd w:val="clear" w:color="auto" w:fill="FFFFFF" w:themeFill="background1"/>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 xml:space="preserve">Покровский, В. М. Физиология человека / В. М. Покровский, Г. Ф. Коротько – 3-е изд.; ред. В. М. Покровский – М. </w:t>
      </w:r>
    </w:p>
    <w:p w:rsidR="00643099" w:rsidRPr="009E0255" w:rsidRDefault="00643099" w:rsidP="00643099">
      <w:pPr>
        <w:pStyle w:val="AnnotAutor"/>
        <w:numPr>
          <w:ilvl w:val="0"/>
          <w:numId w:val="4"/>
        </w:numPr>
        <w:tabs>
          <w:tab w:val="left" w:pos="709"/>
        </w:tabs>
        <w:spacing w:before="60" w:line="360" w:lineRule="auto"/>
        <w:jc w:val="both"/>
        <w:rPr>
          <w:sz w:val="28"/>
          <w:szCs w:val="28"/>
        </w:rPr>
      </w:pPr>
      <w:r w:rsidRPr="009E0255">
        <w:rPr>
          <w:bCs/>
          <w:sz w:val="28"/>
          <w:szCs w:val="28"/>
        </w:rPr>
        <w:t>Нормы</w:t>
      </w:r>
      <w:r w:rsidRPr="009E0255">
        <w:rPr>
          <w:b/>
          <w:sz w:val="28"/>
          <w:szCs w:val="28"/>
        </w:rPr>
        <w:t xml:space="preserve"> </w:t>
      </w:r>
      <w:r w:rsidRPr="009E0255">
        <w:rPr>
          <w:sz w:val="28"/>
          <w:szCs w:val="28"/>
        </w:rPr>
        <w:t xml:space="preserve">физиологических потребностей в энергии и пищевых веществах для различных групп </w:t>
      </w:r>
      <w:r w:rsidRPr="009E0255">
        <w:rPr>
          <w:bCs/>
          <w:sz w:val="28"/>
          <w:szCs w:val="28"/>
        </w:rPr>
        <w:t>населения Российской Федерации</w:t>
      </w:r>
      <w:r w:rsidRPr="009E0255">
        <w:rPr>
          <w:sz w:val="28"/>
          <w:szCs w:val="28"/>
        </w:rPr>
        <w:t xml:space="preserve">: методические рекомендации / В. А. Тутельян [и др.]; под ред. Н. Е. Акопова [и др.] - М.: Федеральный </w:t>
      </w:r>
      <w:r w:rsidRPr="009E0255">
        <w:rPr>
          <w:spacing w:val="-2"/>
          <w:sz w:val="28"/>
          <w:szCs w:val="28"/>
        </w:rPr>
        <w:t>центр гигиены и эпидемиологии Роспотребнадзора, 2009. - 36 с.</w:t>
      </w:r>
    </w:p>
    <w:p w:rsidR="00643099" w:rsidRPr="009E0255" w:rsidRDefault="00643099" w:rsidP="00643099">
      <w:pPr>
        <w:pStyle w:val="a6"/>
        <w:numPr>
          <w:ilvl w:val="0"/>
          <w:numId w:val="4"/>
        </w:numPr>
        <w:spacing w:line="360" w:lineRule="auto"/>
        <w:jc w:val="both"/>
        <w:rPr>
          <w:rFonts w:ascii="Times New Roman" w:hAnsi="Times New Roman" w:cs="Times New Roman"/>
          <w:sz w:val="28"/>
          <w:szCs w:val="28"/>
        </w:rPr>
      </w:pPr>
      <w:r w:rsidRPr="009E0255">
        <w:rPr>
          <w:rFonts w:ascii="Times New Roman" w:hAnsi="Times New Roman" w:cs="Times New Roman"/>
          <w:sz w:val="28"/>
          <w:szCs w:val="28"/>
        </w:rPr>
        <w:t>Шпаусус, З. Путешествие в мир химии / З. Шпаусус – 2-е изд.; перевод и ред. Б. М. Беркенгейма – М.: Просвещение, 1958. – 431 с.</w:t>
      </w:r>
    </w:p>
    <w:p w:rsidR="00667F7F" w:rsidRPr="009E0255" w:rsidRDefault="00667F7F" w:rsidP="00667F7F">
      <w:pPr>
        <w:pStyle w:val="a6"/>
        <w:numPr>
          <w:ilvl w:val="0"/>
          <w:numId w:val="4"/>
        </w:numPr>
        <w:shd w:val="clear" w:color="auto" w:fill="FFFFFF" w:themeFill="background1"/>
        <w:spacing w:line="360" w:lineRule="auto"/>
        <w:jc w:val="both"/>
        <w:rPr>
          <w:rFonts w:ascii="Times New Roman" w:hAnsi="Times New Roman" w:cs="Times New Roman"/>
          <w:color w:val="000000" w:themeColor="text1"/>
          <w:sz w:val="28"/>
          <w:szCs w:val="28"/>
          <w:lang w:val="en-US"/>
        </w:rPr>
      </w:pPr>
      <w:r w:rsidRPr="009E0255">
        <w:rPr>
          <w:rFonts w:ascii="Times New Roman" w:hAnsi="Times New Roman" w:cs="Times New Roman"/>
          <w:color w:val="000000" w:themeColor="text1"/>
          <w:sz w:val="28"/>
          <w:szCs w:val="28"/>
          <w:shd w:val="clear" w:color="auto" w:fill="FFFFFF" w:themeFill="background1"/>
          <w:lang w:val="en-US"/>
        </w:rPr>
        <w:t xml:space="preserve">Dietary reference intakes for calcium and vitam D </w:t>
      </w:r>
      <w:r w:rsidRPr="009E0255">
        <w:rPr>
          <w:rFonts w:ascii="Times New Roman" w:hAnsi="Times New Roman" w:cs="Times New Roman"/>
          <w:color w:val="000000" w:themeColor="text1"/>
          <w:sz w:val="28"/>
          <w:szCs w:val="28"/>
          <w:lang w:val="en-US"/>
        </w:rPr>
        <w:t>/ Ross A.C. [</w:t>
      </w:r>
      <w:r w:rsidRPr="009E0255">
        <w:rPr>
          <w:rFonts w:ascii="Times New Roman" w:hAnsi="Times New Roman" w:cs="Times New Roman"/>
          <w:color w:val="000000" w:themeColor="text1"/>
          <w:sz w:val="28"/>
          <w:szCs w:val="28"/>
        </w:rPr>
        <w:t>и</w:t>
      </w:r>
      <w:r w:rsidRPr="009E0255">
        <w:rPr>
          <w:rFonts w:ascii="Times New Roman" w:hAnsi="Times New Roman" w:cs="Times New Roman"/>
          <w:color w:val="000000" w:themeColor="text1"/>
          <w:sz w:val="28"/>
          <w:szCs w:val="28"/>
          <w:lang w:val="en-US"/>
        </w:rPr>
        <w:t xml:space="preserve"> </w:t>
      </w:r>
      <w:r w:rsidRPr="009E0255">
        <w:rPr>
          <w:rFonts w:ascii="Times New Roman" w:hAnsi="Times New Roman" w:cs="Times New Roman"/>
          <w:color w:val="000000" w:themeColor="text1"/>
          <w:sz w:val="28"/>
          <w:szCs w:val="28"/>
        </w:rPr>
        <w:t>др</w:t>
      </w:r>
      <w:r w:rsidRPr="009E0255">
        <w:rPr>
          <w:rFonts w:ascii="Times New Roman" w:hAnsi="Times New Roman" w:cs="Times New Roman"/>
          <w:color w:val="000000" w:themeColor="text1"/>
          <w:sz w:val="28"/>
          <w:szCs w:val="28"/>
          <w:lang w:val="en-US"/>
        </w:rPr>
        <w:t>.]</w:t>
      </w:r>
      <w:r w:rsidRPr="009E0255">
        <w:rPr>
          <w:rFonts w:ascii="Times New Roman" w:hAnsi="Times New Roman" w:cs="Times New Roman"/>
          <w:color w:val="000000" w:themeColor="text1"/>
          <w:sz w:val="28"/>
          <w:szCs w:val="28"/>
          <w:shd w:val="clear" w:color="auto" w:fill="EAF3FF"/>
          <w:lang w:val="en-US"/>
        </w:rPr>
        <w:t> – US.:</w:t>
      </w:r>
      <w:r w:rsidRPr="009E0255">
        <w:rPr>
          <w:rFonts w:ascii="Times New Roman" w:hAnsi="Times New Roman" w:cs="Times New Roman"/>
          <w:color w:val="000000" w:themeColor="text1"/>
          <w:sz w:val="28"/>
          <w:szCs w:val="28"/>
          <w:shd w:val="clear" w:color="auto" w:fill="FFFFFF" w:themeFill="background1"/>
          <w:lang w:val="en-US"/>
        </w:rPr>
        <w:t xml:space="preserve"> National Academies Press, 2011. – 419 c.</w:t>
      </w:r>
    </w:p>
    <w:p w:rsidR="00643099" w:rsidRPr="009E0255" w:rsidRDefault="00643099" w:rsidP="00643099">
      <w:pPr>
        <w:pStyle w:val="a9"/>
        <w:numPr>
          <w:ilvl w:val="0"/>
          <w:numId w:val="4"/>
        </w:numPr>
        <w:shd w:val="clear" w:color="auto" w:fill="FFFFFF" w:themeFill="background1"/>
        <w:spacing w:line="360" w:lineRule="auto"/>
        <w:jc w:val="both"/>
        <w:rPr>
          <w:color w:val="000000" w:themeColor="text1"/>
          <w:sz w:val="28"/>
          <w:szCs w:val="28"/>
          <w:lang w:val="en-US"/>
        </w:rPr>
      </w:pPr>
      <w:r w:rsidRPr="009E0255">
        <w:rPr>
          <w:color w:val="000000" w:themeColor="text1"/>
          <w:sz w:val="28"/>
          <w:szCs w:val="28"/>
          <w:lang w:val="en-US"/>
        </w:rPr>
        <w:t xml:space="preserve">U.S. Department of Agriculture and U.S. Department of Health and Human Services. Dietary Guidelines for Americans: </w:t>
      </w:r>
      <w:r w:rsidRPr="009E0255">
        <w:rPr>
          <w:color w:val="000000" w:themeColor="text1"/>
          <w:sz w:val="28"/>
          <w:szCs w:val="28"/>
        </w:rPr>
        <w:t>сб</w:t>
      </w:r>
      <w:r w:rsidRPr="009E0255">
        <w:rPr>
          <w:color w:val="000000" w:themeColor="text1"/>
          <w:sz w:val="28"/>
          <w:szCs w:val="28"/>
          <w:lang w:val="en-US"/>
        </w:rPr>
        <w:t xml:space="preserve">. </w:t>
      </w:r>
      <w:r w:rsidRPr="009E0255">
        <w:rPr>
          <w:color w:val="000000" w:themeColor="text1"/>
          <w:sz w:val="28"/>
          <w:szCs w:val="28"/>
        </w:rPr>
        <w:t>науч</w:t>
      </w:r>
      <w:r w:rsidRPr="009E0255">
        <w:rPr>
          <w:color w:val="000000" w:themeColor="text1"/>
          <w:sz w:val="28"/>
          <w:szCs w:val="28"/>
          <w:lang w:val="en-US"/>
        </w:rPr>
        <w:t xml:space="preserve">. </w:t>
      </w:r>
      <w:r w:rsidRPr="009E0255">
        <w:rPr>
          <w:color w:val="000000" w:themeColor="text1"/>
          <w:sz w:val="28"/>
          <w:szCs w:val="28"/>
        </w:rPr>
        <w:t>ст</w:t>
      </w:r>
      <w:r w:rsidRPr="009E0255">
        <w:rPr>
          <w:color w:val="000000" w:themeColor="text1"/>
          <w:sz w:val="28"/>
          <w:szCs w:val="28"/>
          <w:lang w:val="en-US"/>
        </w:rPr>
        <w:t xml:space="preserve">. </w:t>
      </w:r>
      <w:r w:rsidR="006321A6" w:rsidRPr="009E0255">
        <w:rPr>
          <w:color w:val="000000" w:themeColor="text1"/>
          <w:sz w:val="28"/>
          <w:szCs w:val="28"/>
          <w:lang w:val="en-US"/>
        </w:rPr>
        <w:t xml:space="preserve">- </w:t>
      </w:r>
      <w:r w:rsidRPr="009E0255">
        <w:rPr>
          <w:color w:val="000000" w:themeColor="text1"/>
          <w:sz w:val="28"/>
          <w:szCs w:val="28"/>
          <w:lang w:val="en-US"/>
        </w:rPr>
        <w:t xml:space="preserve">Washington, DC, 2010. – 96 </w:t>
      </w:r>
      <w:r w:rsidRPr="009E0255">
        <w:rPr>
          <w:color w:val="000000" w:themeColor="text1"/>
          <w:sz w:val="28"/>
          <w:szCs w:val="28"/>
        </w:rPr>
        <w:t>с</w:t>
      </w:r>
      <w:r w:rsidRPr="009E0255">
        <w:rPr>
          <w:color w:val="000000" w:themeColor="text1"/>
          <w:sz w:val="28"/>
          <w:szCs w:val="28"/>
          <w:lang w:val="en-US"/>
        </w:rPr>
        <w:t>.</w:t>
      </w:r>
    </w:p>
    <w:p w:rsidR="00667F7F" w:rsidRPr="009E0255" w:rsidRDefault="00A95D75" w:rsidP="00667F7F">
      <w:pPr>
        <w:pStyle w:val="a6"/>
        <w:numPr>
          <w:ilvl w:val="0"/>
          <w:numId w:val="4"/>
        </w:numPr>
        <w:spacing w:line="360" w:lineRule="auto"/>
        <w:jc w:val="both"/>
        <w:rPr>
          <w:rFonts w:ascii="Times New Roman" w:hAnsi="Times New Roman" w:cs="Times New Roman"/>
          <w:sz w:val="28"/>
          <w:szCs w:val="28"/>
          <w:lang w:val="en-US"/>
        </w:rPr>
      </w:pPr>
      <w:hyperlink r:id="rId8" w:anchor=":~:text=Жёсткость%20воды%20%20совокупность%20химических%20и,(так%20называемых%20солей%20жёсткости)" w:history="1">
        <w:r w:rsidR="000436E2" w:rsidRPr="001B0FF5">
          <w:rPr>
            <w:rStyle w:val="a7"/>
            <w:rFonts w:ascii="Times New Roman" w:hAnsi="Times New Roman" w:cs="Times New Roman"/>
            <w:sz w:val="28"/>
            <w:szCs w:val="28"/>
            <w:lang w:val="en-US"/>
          </w:rPr>
          <w:t>https://ru.wikipedia.org/wiki/Жёсткость_воды#:~:text=Жёсткость%20воды%20%20совокупность%20химических%20и,(так%20называемых%20солей%20жёсткости)</w:t>
        </w:r>
      </w:hyperlink>
    </w:p>
    <w:commentRangeEnd w:id="0"/>
    <w:p w:rsidR="00667F7F" w:rsidRPr="009E0255" w:rsidRDefault="005F17FB" w:rsidP="00667F7F">
      <w:pPr>
        <w:pStyle w:val="a6"/>
        <w:spacing w:line="360" w:lineRule="auto"/>
        <w:jc w:val="both"/>
        <w:rPr>
          <w:rFonts w:ascii="Times New Roman" w:hAnsi="Times New Roman" w:cs="Times New Roman"/>
          <w:sz w:val="28"/>
          <w:szCs w:val="28"/>
          <w:lang w:val="en-US"/>
        </w:rPr>
      </w:pPr>
      <w:r>
        <w:rPr>
          <w:rStyle w:val="af2"/>
        </w:rPr>
        <w:commentReference w:id="0"/>
      </w:r>
    </w:p>
    <w:p w:rsidR="002B5810" w:rsidRDefault="002B5810" w:rsidP="00667F7F">
      <w:pPr>
        <w:spacing w:line="360" w:lineRule="auto"/>
        <w:ind w:left="360"/>
        <w:jc w:val="both"/>
        <w:rPr>
          <w:rFonts w:ascii="Times New Roman" w:hAnsi="Times New Roman" w:cs="Times New Roman"/>
          <w:sz w:val="28"/>
          <w:szCs w:val="28"/>
          <w:lang w:val="en-US"/>
        </w:rPr>
      </w:pPr>
    </w:p>
    <w:p w:rsidR="002B5810" w:rsidRDefault="002B581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67F7F" w:rsidRDefault="002B5810" w:rsidP="002B5810">
      <w:pPr>
        <w:pStyle w:val="1"/>
        <w:spacing w:line="360" w:lineRule="auto"/>
        <w:jc w:val="center"/>
        <w:rPr>
          <w:rFonts w:ascii="Times New Roman" w:hAnsi="Times New Roman" w:cs="Times New Roman"/>
          <w:color w:val="000000" w:themeColor="text1"/>
          <w:sz w:val="28"/>
          <w:szCs w:val="28"/>
        </w:rPr>
      </w:pPr>
      <w:bookmarkStart w:id="23" w:name="_Toc133692585"/>
      <w:r w:rsidRPr="002B5810">
        <w:rPr>
          <w:rFonts w:ascii="Times New Roman" w:hAnsi="Times New Roman" w:cs="Times New Roman"/>
          <w:color w:val="000000" w:themeColor="text1"/>
          <w:sz w:val="28"/>
          <w:szCs w:val="28"/>
        </w:rPr>
        <w:lastRenderedPageBreak/>
        <w:t>ПРИЛОЖЕНИЕ</w:t>
      </w:r>
      <w:bookmarkEnd w:id="23"/>
    </w:p>
    <w:p w:rsidR="002B5810" w:rsidRDefault="002B5810" w:rsidP="002B5810">
      <w:pPr>
        <w:spacing w:line="360" w:lineRule="auto"/>
      </w:pPr>
    </w:p>
    <w:p w:rsidR="002B5810" w:rsidRPr="0002432F" w:rsidRDefault="002B5810" w:rsidP="0002432F">
      <w:pPr>
        <w:spacing w:line="360" w:lineRule="auto"/>
        <w:jc w:val="both"/>
        <w:rPr>
          <w:rFonts w:ascii="Times New Roman" w:hAnsi="Times New Roman" w:cs="Times New Roman"/>
          <w:sz w:val="28"/>
          <w:szCs w:val="28"/>
        </w:rPr>
      </w:pPr>
    </w:p>
    <w:p w:rsidR="002B5810" w:rsidRPr="0002432F" w:rsidRDefault="002B5810"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2271" cy="2302415"/>
            <wp:effectExtent l="0" t="0" r="0" b="0"/>
            <wp:docPr id="20848008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00877" name="Рисунок 2084800877"/>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0759" cy="2350078"/>
                    </a:xfrm>
                    <a:prstGeom prst="rect">
                      <a:avLst/>
                    </a:prstGeom>
                  </pic:spPr>
                </pic:pic>
              </a:graphicData>
            </a:graphic>
          </wp:inline>
        </w:drawing>
      </w:r>
      <w:r w:rsidRPr="0002432F">
        <w:rPr>
          <w:rFonts w:ascii="Times New Roman" w:hAnsi="Times New Roman" w:cs="Times New Roman"/>
          <w:sz w:val="28"/>
          <w:szCs w:val="28"/>
        </w:rPr>
        <w:t>Рисунок 1</w:t>
      </w:r>
      <w:r w:rsidR="00E02180" w:rsidRPr="0002432F">
        <w:rPr>
          <w:rFonts w:ascii="Times New Roman" w:hAnsi="Times New Roman" w:cs="Times New Roman"/>
          <w:sz w:val="28"/>
          <w:szCs w:val="28"/>
        </w:rPr>
        <w:t>. Слой накипи внутри трубы.</w:t>
      </w:r>
    </w:p>
    <w:p w:rsidR="00E02180" w:rsidRPr="0002432F" w:rsidRDefault="00E02180"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1880" cy="2341880"/>
            <wp:effectExtent l="0" t="0" r="0" b="0"/>
            <wp:docPr id="3822454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45471" name="Рисунок 38224547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4244" cy="2364244"/>
                    </a:xfrm>
                    <a:prstGeom prst="rect">
                      <a:avLst/>
                    </a:prstGeom>
                  </pic:spPr>
                </pic:pic>
              </a:graphicData>
            </a:graphic>
          </wp:inline>
        </w:drawing>
      </w:r>
      <w:r w:rsidRPr="0002432F">
        <w:rPr>
          <w:rFonts w:ascii="Times New Roman" w:hAnsi="Times New Roman" w:cs="Times New Roman"/>
          <w:sz w:val="28"/>
          <w:szCs w:val="28"/>
        </w:rPr>
        <w:t>Рисунок 2. Пример ионообменной смолы.</w:t>
      </w:r>
    </w:p>
    <w:p w:rsidR="00E02180" w:rsidRPr="0002432F" w:rsidRDefault="00FF2F43"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1880" cy="2341880"/>
            <wp:effectExtent l="0" t="0" r="0" b="0"/>
            <wp:docPr id="102558609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86092" name="Рисунок 1025586092"/>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5908" cy="2365908"/>
                    </a:xfrm>
                    <a:prstGeom prst="rect">
                      <a:avLst/>
                    </a:prstGeom>
                  </pic:spPr>
                </pic:pic>
              </a:graphicData>
            </a:graphic>
          </wp:inline>
        </w:drawing>
      </w:r>
      <w:r w:rsidRPr="0002432F">
        <w:rPr>
          <w:rFonts w:ascii="Times New Roman" w:hAnsi="Times New Roman" w:cs="Times New Roman"/>
          <w:sz w:val="28"/>
          <w:szCs w:val="28"/>
        </w:rPr>
        <w:t>Рисунок 3. Выведенная на 0 бюретка.</w:t>
      </w:r>
    </w:p>
    <w:p w:rsidR="00FF2F43" w:rsidRPr="0002432F" w:rsidRDefault="00FF2F43"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lastRenderedPageBreak/>
        <w:drawing>
          <wp:inline distT="0" distB="0" distL="0" distR="0">
            <wp:extent cx="2342271" cy="2342271"/>
            <wp:effectExtent l="0" t="0" r="0" b="0"/>
            <wp:docPr id="168210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67" name="Рисунок 16821067"/>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5980" cy="2375980"/>
                    </a:xfrm>
                    <a:prstGeom prst="rect">
                      <a:avLst/>
                    </a:prstGeom>
                  </pic:spPr>
                </pic:pic>
              </a:graphicData>
            </a:graphic>
          </wp:inline>
        </w:drawing>
      </w:r>
      <w:r w:rsidRPr="0002432F">
        <w:rPr>
          <w:rFonts w:ascii="Times New Roman" w:hAnsi="Times New Roman" w:cs="Times New Roman"/>
          <w:sz w:val="28"/>
          <w:szCs w:val="28"/>
        </w:rPr>
        <w:t>Рисунок 4. Аликвота исследуемой воды.</w:t>
      </w:r>
    </w:p>
    <w:p w:rsidR="00FF2F43" w:rsidRPr="0002432F" w:rsidRDefault="00FF2F43"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1880" cy="2341880"/>
            <wp:effectExtent l="0" t="0" r="0" b="0"/>
            <wp:docPr id="7494447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44739" name="Рисунок 749444739"/>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8912" cy="2368912"/>
                    </a:xfrm>
                    <a:prstGeom prst="rect">
                      <a:avLst/>
                    </a:prstGeom>
                  </pic:spPr>
                </pic:pic>
              </a:graphicData>
            </a:graphic>
          </wp:inline>
        </w:drawing>
      </w:r>
      <w:r w:rsidRPr="0002432F">
        <w:rPr>
          <w:rFonts w:ascii="Times New Roman" w:hAnsi="Times New Roman" w:cs="Times New Roman"/>
          <w:sz w:val="28"/>
          <w:szCs w:val="28"/>
        </w:rPr>
        <w:t>Рисунок 5. Цвет раствора после внесения индикатора Эриохрома Черного Т.</w:t>
      </w:r>
    </w:p>
    <w:p w:rsidR="00FF2F43" w:rsidRPr="0002432F" w:rsidRDefault="00FF2F43"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2271" cy="2342271"/>
            <wp:effectExtent l="0" t="0" r="0" b="0"/>
            <wp:docPr id="16911128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12868" name="Рисунок 1691112868"/>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9000" cy="2359000"/>
                    </a:xfrm>
                    <a:prstGeom prst="rect">
                      <a:avLst/>
                    </a:prstGeom>
                  </pic:spPr>
                </pic:pic>
              </a:graphicData>
            </a:graphic>
          </wp:inline>
        </w:drawing>
      </w:r>
      <w:r w:rsidRPr="0002432F">
        <w:rPr>
          <w:rFonts w:ascii="Times New Roman" w:hAnsi="Times New Roman" w:cs="Times New Roman"/>
          <w:sz w:val="28"/>
          <w:szCs w:val="28"/>
        </w:rPr>
        <w:t>Рисунок 6. Цвет раствора после завершения титрования.</w:t>
      </w:r>
    </w:p>
    <w:p w:rsidR="00FF2F43" w:rsidRPr="0002432F" w:rsidRDefault="00FF2F43"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lastRenderedPageBreak/>
        <w:drawing>
          <wp:inline distT="0" distB="0" distL="0" distR="0">
            <wp:extent cx="2342271" cy="2342271"/>
            <wp:effectExtent l="0" t="0" r="0" b="0"/>
            <wp:docPr id="117102978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29788" name="Рисунок 1171029788"/>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0420" cy="2350420"/>
                    </a:xfrm>
                    <a:prstGeom prst="rect">
                      <a:avLst/>
                    </a:prstGeom>
                  </pic:spPr>
                </pic:pic>
              </a:graphicData>
            </a:graphic>
          </wp:inline>
        </w:drawing>
      </w:r>
      <w:r w:rsidRPr="0002432F">
        <w:rPr>
          <w:rFonts w:ascii="Times New Roman" w:hAnsi="Times New Roman" w:cs="Times New Roman"/>
          <w:sz w:val="28"/>
          <w:szCs w:val="28"/>
        </w:rPr>
        <w:t xml:space="preserve">Рисунок 7. </w:t>
      </w:r>
      <w:r w:rsidR="0002432F" w:rsidRPr="0002432F">
        <w:rPr>
          <w:rFonts w:ascii="Times New Roman" w:hAnsi="Times New Roman" w:cs="Times New Roman"/>
          <w:sz w:val="28"/>
          <w:szCs w:val="28"/>
        </w:rPr>
        <w:t>Цвет раствора после внесения индикатора Мурексида.</w:t>
      </w:r>
    </w:p>
    <w:p w:rsidR="0002432F" w:rsidRPr="0002432F" w:rsidRDefault="0002432F"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1880" cy="2341880"/>
            <wp:effectExtent l="0" t="0" r="0" b="0"/>
            <wp:docPr id="91727788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77886" name="Рисунок 917277886"/>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5509" cy="2345509"/>
                    </a:xfrm>
                    <a:prstGeom prst="rect">
                      <a:avLst/>
                    </a:prstGeom>
                  </pic:spPr>
                </pic:pic>
              </a:graphicData>
            </a:graphic>
          </wp:inline>
        </w:drawing>
      </w:r>
      <w:r w:rsidRPr="0002432F">
        <w:rPr>
          <w:rFonts w:ascii="Times New Roman" w:hAnsi="Times New Roman" w:cs="Times New Roman"/>
          <w:sz w:val="28"/>
          <w:szCs w:val="28"/>
        </w:rPr>
        <w:t>Рисунок 8. Цвет раствора после завершения титрования.</w:t>
      </w:r>
    </w:p>
    <w:p w:rsidR="0002432F" w:rsidRPr="0002432F" w:rsidRDefault="0002432F" w:rsidP="0002432F">
      <w:pPr>
        <w:spacing w:line="360" w:lineRule="auto"/>
        <w:jc w:val="both"/>
        <w:rPr>
          <w:rFonts w:ascii="Times New Roman" w:hAnsi="Times New Roman" w:cs="Times New Roman"/>
          <w:sz w:val="28"/>
          <w:szCs w:val="28"/>
        </w:rPr>
      </w:pPr>
      <w:r w:rsidRPr="0002432F">
        <w:rPr>
          <w:rFonts w:ascii="Times New Roman" w:hAnsi="Times New Roman" w:cs="Times New Roman"/>
          <w:noProof/>
          <w:sz w:val="28"/>
          <w:szCs w:val="28"/>
          <w:lang w:eastAsia="ru-RU"/>
        </w:rPr>
        <w:drawing>
          <wp:inline distT="0" distB="0" distL="0" distR="0">
            <wp:extent cx="2342271" cy="2342271"/>
            <wp:effectExtent l="0" t="0" r="0" b="0"/>
            <wp:docPr id="3385817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8172" name="Рисунок 33858172"/>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8956" cy="2358956"/>
                    </a:xfrm>
                    <a:prstGeom prst="rect">
                      <a:avLst/>
                    </a:prstGeom>
                  </pic:spPr>
                </pic:pic>
              </a:graphicData>
            </a:graphic>
          </wp:inline>
        </w:drawing>
      </w:r>
      <w:r w:rsidRPr="0002432F">
        <w:rPr>
          <w:rFonts w:ascii="Times New Roman" w:hAnsi="Times New Roman" w:cs="Times New Roman"/>
          <w:sz w:val="28"/>
          <w:szCs w:val="28"/>
        </w:rPr>
        <w:t>Рисунок 9. Цвета растворов неоттитрованной пробы (слева) и свидетеля (справа) в сравнении.</w:t>
      </w:r>
    </w:p>
    <w:sectPr w:rsidR="0002432F" w:rsidRPr="0002432F" w:rsidSect="00CC7BDF">
      <w:footerReference w:type="even" r:id="rId19"/>
      <w:footerReference w:type="default" r:id="rId20"/>
      <w:pgSz w:w="11906" w:h="16838"/>
      <w:pgMar w:top="1134" w:right="567" w:bottom="113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Иван Гаврильчик" w:date="2023-04-28T13:06:00Z" w:initials="ИГ">
    <w:p w:rsidR="00DA088C" w:rsidRDefault="00DA088C">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4E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4ED65" w16cid:durableId="27F7E4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53" w:rsidRDefault="00F85553" w:rsidP="00A25BA3">
      <w:r>
        <w:separator/>
      </w:r>
    </w:p>
  </w:endnote>
  <w:endnote w:type="continuationSeparator" w:id="1">
    <w:p w:rsidR="00F85553" w:rsidRDefault="00F85553" w:rsidP="00A25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510329646"/>
      <w:docPartObj>
        <w:docPartGallery w:val="Page Numbers (Bottom of Page)"/>
        <w:docPartUnique/>
      </w:docPartObj>
    </w:sdtPr>
    <w:sdtContent>
      <w:p w:rsidR="00DA088C" w:rsidRDefault="00A95D75" w:rsidP="00DA088C">
        <w:pPr>
          <w:pStyle w:val="a3"/>
          <w:framePr w:wrap="none" w:vAnchor="text" w:hAnchor="margin" w:xAlign="right" w:y="1"/>
          <w:rPr>
            <w:rStyle w:val="a5"/>
          </w:rPr>
        </w:pPr>
        <w:r>
          <w:rPr>
            <w:rStyle w:val="a5"/>
          </w:rPr>
          <w:fldChar w:fldCharType="begin"/>
        </w:r>
        <w:r w:rsidR="00DA088C">
          <w:rPr>
            <w:rStyle w:val="a5"/>
          </w:rPr>
          <w:instrText xml:space="preserve"> PAGE </w:instrText>
        </w:r>
        <w:r>
          <w:rPr>
            <w:rStyle w:val="a5"/>
          </w:rPr>
          <w:fldChar w:fldCharType="end"/>
        </w:r>
      </w:p>
    </w:sdtContent>
  </w:sdt>
  <w:p w:rsidR="00DA088C" w:rsidRDefault="00DA088C" w:rsidP="00A25B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884098945"/>
      <w:docPartObj>
        <w:docPartGallery w:val="Page Numbers (Bottom of Page)"/>
        <w:docPartUnique/>
      </w:docPartObj>
    </w:sdtPr>
    <w:sdtContent>
      <w:p w:rsidR="00DA088C" w:rsidRDefault="00A95D75" w:rsidP="00DA088C">
        <w:pPr>
          <w:pStyle w:val="a3"/>
          <w:framePr w:wrap="none" w:vAnchor="text" w:hAnchor="margin" w:xAlign="right" w:y="1"/>
          <w:rPr>
            <w:rStyle w:val="a5"/>
          </w:rPr>
        </w:pPr>
        <w:r>
          <w:rPr>
            <w:rStyle w:val="a5"/>
          </w:rPr>
          <w:fldChar w:fldCharType="begin"/>
        </w:r>
        <w:r w:rsidR="00DA088C">
          <w:rPr>
            <w:rStyle w:val="a5"/>
          </w:rPr>
          <w:instrText xml:space="preserve"> PAGE </w:instrText>
        </w:r>
        <w:r>
          <w:rPr>
            <w:rStyle w:val="a5"/>
          </w:rPr>
          <w:fldChar w:fldCharType="separate"/>
        </w:r>
        <w:r w:rsidR="005F50C0">
          <w:rPr>
            <w:rStyle w:val="a5"/>
            <w:noProof/>
          </w:rPr>
          <w:t>6</w:t>
        </w:r>
        <w:r>
          <w:rPr>
            <w:rStyle w:val="a5"/>
          </w:rPr>
          <w:fldChar w:fldCharType="end"/>
        </w:r>
      </w:p>
    </w:sdtContent>
  </w:sdt>
  <w:p w:rsidR="00DA088C" w:rsidRDefault="00DA088C" w:rsidP="00A25BA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53" w:rsidRDefault="00F85553" w:rsidP="00A25BA3">
      <w:r>
        <w:separator/>
      </w:r>
    </w:p>
  </w:footnote>
  <w:footnote w:type="continuationSeparator" w:id="1">
    <w:p w:rsidR="00F85553" w:rsidRDefault="00F85553" w:rsidP="00A25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2CE3"/>
    <w:multiLevelType w:val="hybridMultilevel"/>
    <w:tmpl w:val="74626BE8"/>
    <w:lvl w:ilvl="0" w:tplc="CA86239C">
      <w:start w:val="1"/>
      <w:numFmt w:val="bullet"/>
      <w:lvlText w:val=""/>
      <w:lvlJc w:val="left"/>
      <w:pPr>
        <w:ind w:left="284"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31225"/>
    <w:multiLevelType w:val="multilevel"/>
    <w:tmpl w:val="9FBC5B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AFF4D85"/>
    <w:multiLevelType w:val="multilevel"/>
    <w:tmpl w:val="7216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656268"/>
    <w:multiLevelType w:val="hybridMultilevel"/>
    <w:tmpl w:val="0E540870"/>
    <w:lvl w:ilvl="0" w:tplc="0E400E12">
      <w:start w:val="1"/>
      <w:numFmt w:val="bullet"/>
      <w:lvlText w:val=""/>
      <w:lvlJc w:val="left"/>
      <w:pPr>
        <w:tabs>
          <w:tab w:val="num" w:pos="720"/>
        </w:tabs>
        <w:ind w:left="720" w:hanging="360"/>
      </w:pPr>
      <w:rPr>
        <w:rFonts w:ascii="Wingdings 3" w:hAnsi="Wingdings 3" w:hint="default"/>
      </w:rPr>
    </w:lvl>
    <w:lvl w:ilvl="1" w:tplc="0A1C42D8" w:tentative="1">
      <w:start w:val="1"/>
      <w:numFmt w:val="bullet"/>
      <w:lvlText w:val=""/>
      <w:lvlJc w:val="left"/>
      <w:pPr>
        <w:tabs>
          <w:tab w:val="num" w:pos="1440"/>
        </w:tabs>
        <w:ind w:left="1440" w:hanging="360"/>
      </w:pPr>
      <w:rPr>
        <w:rFonts w:ascii="Wingdings 3" w:hAnsi="Wingdings 3" w:hint="default"/>
      </w:rPr>
    </w:lvl>
    <w:lvl w:ilvl="2" w:tplc="CE2CFA62" w:tentative="1">
      <w:start w:val="1"/>
      <w:numFmt w:val="bullet"/>
      <w:lvlText w:val=""/>
      <w:lvlJc w:val="left"/>
      <w:pPr>
        <w:tabs>
          <w:tab w:val="num" w:pos="2160"/>
        </w:tabs>
        <w:ind w:left="2160" w:hanging="360"/>
      </w:pPr>
      <w:rPr>
        <w:rFonts w:ascii="Wingdings 3" w:hAnsi="Wingdings 3" w:hint="default"/>
      </w:rPr>
    </w:lvl>
    <w:lvl w:ilvl="3" w:tplc="1EC840DA" w:tentative="1">
      <w:start w:val="1"/>
      <w:numFmt w:val="bullet"/>
      <w:lvlText w:val=""/>
      <w:lvlJc w:val="left"/>
      <w:pPr>
        <w:tabs>
          <w:tab w:val="num" w:pos="2880"/>
        </w:tabs>
        <w:ind w:left="2880" w:hanging="360"/>
      </w:pPr>
      <w:rPr>
        <w:rFonts w:ascii="Wingdings 3" w:hAnsi="Wingdings 3" w:hint="default"/>
      </w:rPr>
    </w:lvl>
    <w:lvl w:ilvl="4" w:tplc="4E7C3A5E" w:tentative="1">
      <w:start w:val="1"/>
      <w:numFmt w:val="bullet"/>
      <w:lvlText w:val=""/>
      <w:lvlJc w:val="left"/>
      <w:pPr>
        <w:tabs>
          <w:tab w:val="num" w:pos="3600"/>
        </w:tabs>
        <w:ind w:left="3600" w:hanging="360"/>
      </w:pPr>
      <w:rPr>
        <w:rFonts w:ascii="Wingdings 3" w:hAnsi="Wingdings 3" w:hint="default"/>
      </w:rPr>
    </w:lvl>
    <w:lvl w:ilvl="5" w:tplc="98D46F1E" w:tentative="1">
      <w:start w:val="1"/>
      <w:numFmt w:val="bullet"/>
      <w:lvlText w:val=""/>
      <w:lvlJc w:val="left"/>
      <w:pPr>
        <w:tabs>
          <w:tab w:val="num" w:pos="4320"/>
        </w:tabs>
        <w:ind w:left="4320" w:hanging="360"/>
      </w:pPr>
      <w:rPr>
        <w:rFonts w:ascii="Wingdings 3" w:hAnsi="Wingdings 3" w:hint="default"/>
      </w:rPr>
    </w:lvl>
    <w:lvl w:ilvl="6" w:tplc="717E8C1C" w:tentative="1">
      <w:start w:val="1"/>
      <w:numFmt w:val="bullet"/>
      <w:lvlText w:val=""/>
      <w:lvlJc w:val="left"/>
      <w:pPr>
        <w:tabs>
          <w:tab w:val="num" w:pos="5040"/>
        </w:tabs>
        <w:ind w:left="5040" w:hanging="360"/>
      </w:pPr>
      <w:rPr>
        <w:rFonts w:ascii="Wingdings 3" w:hAnsi="Wingdings 3" w:hint="default"/>
      </w:rPr>
    </w:lvl>
    <w:lvl w:ilvl="7" w:tplc="6E8682C6" w:tentative="1">
      <w:start w:val="1"/>
      <w:numFmt w:val="bullet"/>
      <w:lvlText w:val=""/>
      <w:lvlJc w:val="left"/>
      <w:pPr>
        <w:tabs>
          <w:tab w:val="num" w:pos="5760"/>
        </w:tabs>
        <w:ind w:left="5760" w:hanging="360"/>
      </w:pPr>
      <w:rPr>
        <w:rFonts w:ascii="Wingdings 3" w:hAnsi="Wingdings 3" w:hint="default"/>
      </w:rPr>
    </w:lvl>
    <w:lvl w:ilvl="8" w:tplc="6E2AA03A" w:tentative="1">
      <w:start w:val="1"/>
      <w:numFmt w:val="bullet"/>
      <w:lvlText w:val=""/>
      <w:lvlJc w:val="left"/>
      <w:pPr>
        <w:tabs>
          <w:tab w:val="num" w:pos="6480"/>
        </w:tabs>
        <w:ind w:left="6480" w:hanging="360"/>
      </w:pPr>
      <w:rPr>
        <w:rFonts w:ascii="Wingdings 3" w:hAnsi="Wingdings 3" w:hint="default"/>
      </w:rPr>
    </w:lvl>
  </w:abstractNum>
  <w:abstractNum w:abstractNumId="4">
    <w:nsid w:val="67DB1AC6"/>
    <w:multiLevelType w:val="hybridMultilevel"/>
    <w:tmpl w:val="7338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 Гаврильчик">
    <w15:presenceInfo w15:providerId="Windows Live" w15:userId="e5f32d621d3728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BA3"/>
    <w:rsid w:val="0002432F"/>
    <w:rsid w:val="00041142"/>
    <w:rsid w:val="00041D63"/>
    <w:rsid w:val="000435E3"/>
    <w:rsid w:val="000436E2"/>
    <w:rsid w:val="00045FA3"/>
    <w:rsid w:val="000468BA"/>
    <w:rsid w:val="0005282F"/>
    <w:rsid w:val="0005339E"/>
    <w:rsid w:val="00053D0B"/>
    <w:rsid w:val="00061609"/>
    <w:rsid w:val="00064896"/>
    <w:rsid w:val="000B1D1C"/>
    <w:rsid w:val="000E6AB8"/>
    <w:rsid w:val="00136B9C"/>
    <w:rsid w:val="00142FA8"/>
    <w:rsid w:val="00156546"/>
    <w:rsid w:val="00173CE9"/>
    <w:rsid w:val="0018188C"/>
    <w:rsid w:val="00185BFF"/>
    <w:rsid w:val="00190ABE"/>
    <w:rsid w:val="0019598E"/>
    <w:rsid w:val="0019633A"/>
    <w:rsid w:val="001A793C"/>
    <w:rsid w:val="001C240D"/>
    <w:rsid w:val="001C6B4A"/>
    <w:rsid w:val="001D62F2"/>
    <w:rsid w:val="001E389E"/>
    <w:rsid w:val="001E6722"/>
    <w:rsid w:val="001E7EC6"/>
    <w:rsid w:val="00200DA4"/>
    <w:rsid w:val="0024222E"/>
    <w:rsid w:val="00253198"/>
    <w:rsid w:val="002545FE"/>
    <w:rsid w:val="002573C2"/>
    <w:rsid w:val="002715CB"/>
    <w:rsid w:val="002B5810"/>
    <w:rsid w:val="002C5F22"/>
    <w:rsid w:val="002D6CDA"/>
    <w:rsid w:val="00302F57"/>
    <w:rsid w:val="00322E38"/>
    <w:rsid w:val="0037017F"/>
    <w:rsid w:val="003732E8"/>
    <w:rsid w:val="0039785C"/>
    <w:rsid w:val="003A44DE"/>
    <w:rsid w:val="003A7AB4"/>
    <w:rsid w:val="003D5A1E"/>
    <w:rsid w:val="003F0539"/>
    <w:rsid w:val="003F7864"/>
    <w:rsid w:val="00406150"/>
    <w:rsid w:val="00414EEF"/>
    <w:rsid w:val="00423C3E"/>
    <w:rsid w:val="0043247E"/>
    <w:rsid w:val="00437536"/>
    <w:rsid w:val="00447079"/>
    <w:rsid w:val="0045278E"/>
    <w:rsid w:val="0047578F"/>
    <w:rsid w:val="00476FA1"/>
    <w:rsid w:val="0048267F"/>
    <w:rsid w:val="00482E86"/>
    <w:rsid w:val="00483B10"/>
    <w:rsid w:val="004B72E3"/>
    <w:rsid w:val="004D3A54"/>
    <w:rsid w:val="004D4A7F"/>
    <w:rsid w:val="004F046B"/>
    <w:rsid w:val="004F6A8C"/>
    <w:rsid w:val="005042EB"/>
    <w:rsid w:val="0051154F"/>
    <w:rsid w:val="00532444"/>
    <w:rsid w:val="005353C5"/>
    <w:rsid w:val="00542D10"/>
    <w:rsid w:val="00583A11"/>
    <w:rsid w:val="005A4B66"/>
    <w:rsid w:val="005B555A"/>
    <w:rsid w:val="005C7BCD"/>
    <w:rsid w:val="005E1051"/>
    <w:rsid w:val="005E2731"/>
    <w:rsid w:val="005F17FB"/>
    <w:rsid w:val="005F50C0"/>
    <w:rsid w:val="005F7089"/>
    <w:rsid w:val="00602ED0"/>
    <w:rsid w:val="00616A10"/>
    <w:rsid w:val="006321A6"/>
    <w:rsid w:val="00633071"/>
    <w:rsid w:val="0064118E"/>
    <w:rsid w:val="00641481"/>
    <w:rsid w:val="00643099"/>
    <w:rsid w:val="00665E4B"/>
    <w:rsid w:val="00667F7F"/>
    <w:rsid w:val="0068072D"/>
    <w:rsid w:val="00690CEA"/>
    <w:rsid w:val="00692968"/>
    <w:rsid w:val="006C6A3A"/>
    <w:rsid w:val="006E2252"/>
    <w:rsid w:val="00745421"/>
    <w:rsid w:val="00775CBE"/>
    <w:rsid w:val="00793E90"/>
    <w:rsid w:val="007B041B"/>
    <w:rsid w:val="007B6F02"/>
    <w:rsid w:val="007D796C"/>
    <w:rsid w:val="00807AD7"/>
    <w:rsid w:val="0082246D"/>
    <w:rsid w:val="00826672"/>
    <w:rsid w:val="008A3C1E"/>
    <w:rsid w:val="008A3C54"/>
    <w:rsid w:val="008C6766"/>
    <w:rsid w:val="008E13F3"/>
    <w:rsid w:val="008E2E96"/>
    <w:rsid w:val="008E6948"/>
    <w:rsid w:val="00906E74"/>
    <w:rsid w:val="00916B25"/>
    <w:rsid w:val="00934917"/>
    <w:rsid w:val="00964FFA"/>
    <w:rsid w:val="0097651A"/>
    <w:rsid w:val="009E0255"/>
    <w:rsid w:val="00A25BA3"/>
    <w:rsid w:val="00A30A64"/>
    <w:rsid w:val="00A95C65"/>
    <w:rsid w:val="00A95D75"/>
    <w:rsid w:val="00AA0D52"/>
    <w:rsid w:val="00AB0F1E"/>
    <w:rsid w:val="00B01562"/>
    <w:rsid w:val="00B0200C"/>
    <w:rsid w:val="00B1365D"/>
    <w:rsid w:val="00B17344"/>
    <w:rsid w:val="00B26E11"/>
    <w:rsid w:val="00B40D25"/>
    <w:rsid w:val="00B43D3B"/>
    <w:rsid w:val="00B52B51"/>
    <w:rsid w:val="00B57CF8"/>
    <w:rsid w:val="00B734A3"/>
    <w:rsid w:val="00B82182"/>
    <w:rsid w:val="00B83856"/>
    <w:rsid w:val="00BF30BC"/>
    <w:rsid w:val="00C02302"/>
    <w:rsid w:val="00C0443D"/>
    <w:rsid w:val="00C067A4"/>
    <w:rsid w:val="00C26FA3"/>
    <w:rsid w:val="00C47FE1"/>
    <w:rsid w:val="00C60170"/>
    <w:rsid w:val="00C61AB1"/>
    <w:rsid w:val="00C62927"/>
    <w:rsid w:val="00C70EEA"/>
    <w:rsid w:val="00C737A0"/>
    <w:rsid w:val="00CA0115"/>
    <w:rsid w:val="00CB676F"/>
    <w:rsid w:val="00CC7BDF"/>
    <w:rsid w:val="00CD74E3"/>
    <w:rsid w:val="00CE0048"/>
    <w:rsid w:val="00CE3FE7"/>
    <w:rsid w:val="00D00F25"/>
    <w:rsid w:val="00D0334C"/>
    <w:rsid w:val="00D84501"/>
    <w:rsid w:val="00DA020D"/>
    <w:rsid w:val="00DA088C"/>
    <w:rsid w:val="00DB292A"/>
    <w:rsid w:val="00DD751C"/>
    <w:rsid w:val="00DF5485"/>
    <w:rsid w:val="00DF61AE"/>
    <w:rsid w:val="00E02180"/>
    <w:rsid w:val="00E113FA"/>
    <w:rsid w:val="00E3776B"/>
    <w:rsid w:val="00E63AA7"/>
    <w:rsid w:val="00E666EC"/>
    <w:rsid w:val="00E74BBA"/>
    <w:rsid w:val="00E7703E"/>
    <w:rsid w:val="00E87B3E"/>
    <w:rsid w:val="00E91027"/>
    <w:rsid w:val="00E9347C"/>
    <w:rsid w:val="00EA5A51"/>
    <w:rsid w:val="00EA77CD"/>
    <w:rsid w:val="00EB0AF1"/>
    <w:rsid w:val="00EE4BD6"/>
    <w:rsid w:val="00F17DAC"/>
    <w:rsid w:val="00F21882"/>
    <w:rsid w:val="00F26FE6"/>
    <w:rsid w:val="00F473C8"/>
    <w:rsid w:val="00F51678"/>
    <w:rsid w:val="00F53331"/>
    <w:rsid w:val="00F746F7"/>
    <w:rsid w:val="00F85553"/>
    <w:rsid w:val="00F91D57"/>
    <w:rsid w:val="00F93A64"/>
    <w:rsid w:val="00F940DC"/>
    <w:rsid w:val="00FA7E3B"/>
    <w:rsid w:val="00FB5790"/>
    <w:rsid w:val="00FD3EDD"/>
    <w:rsid w:val="00FE64E2"/>
    <w:rsid w:val="00FF2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7F"/>
  </w:style>
  <w:style w:type="paragraph" w:styleId="1">
    <w:name w:val="heading 1"/>
    <w:basedOn w:val="a"/>
    <w:next w:val="a"/>
    <w:link w:val="10"/>
    <w:uiPriority w:val="9"/>
    <w:qFormat/>
    <w:rsid w:val="006411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411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42FA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5F70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5BA3"/>
    <w:pPr>
      <w:tabs>
        <w:tab w:val="center" w:pos="4677"/>
        <w:tab w:val="right" w:pos="9355"/>
      </w:tabs>
    </w:pPr>
  </w:style>
  <w:style w:type="character" w:customStyle="1" w:styleId="a4">
    <w:name w:val="Нижний колонтитул Знак"/>
    <w:basedOn w:val="a0"/>
    <w:link w:val="a3"/>
    <w:uiPriority w:val="99"/>
    <w:rsid w:val="00A25BA3"/>
  </w:style>
  <w:style w:type="character" w:styleId="a5">
    <w:name w:val="page number"/>
    <w:basedOn w:val="a0"/>
    <w:uiPriority w:val="99"/>
    <w:semiHidden/>
    <w:unhideWhenUsed/>
    <w:rsid w:val="00A25BA3"/>
  </w:style>
  <w:style w:type="paragraph" w:styleId="a6">
    <w:name w:val="List Paragraph"/>
    <w:basedOn w:val="a"/>
    <w:uiPriority w:val="34"/>
    <w:qFormat/>
    <w:rsid w:val="00A25BA3"/>
    <w:pPr>
      <w:ind w:left="720"/>
      <w:contextualSpacing/>
    </w:pPr>
  </w:style>
  <w:style w:type="character" w:customStyle="1" w:styleId="apple-converted-space">
    <w:name w:val="apple-converted-space"/>
    <w:basedOn w:val="a0"/>
    <w:rsid w:val="00E113FA"/>
  </w:style>
  <w:style w:type="character" w:styleId="a7">
    <w:name w:val="Hyperlink"/>
    <w:basedOn w:val="a0"/>
    <w:uiPriority w:val="99"/>
    <w:unhideWhenUsed/>
    <w:rsid w:val="00E113FA"/>
    <w:rPr>
      <w:color w:val="0000FF"/>
      <w:u w:val="single"/>
    </w:rPr>
  </w:style>
  <w:style w:type="character" w:customStyle="1" w:styleId="11">
    <w:name w:val="Неразрешенное упоминание1"/>
    <w:basedOn w:val="a0"/>
    <w:uiPriority w:val="99"/>
    <w:semiHidden/>
    <w:unhideWhenUsed/>
    <w:rsid w:val="00B82182"/>
    <w:rPr>
      <w:color w:val="605E5C"/>
      <w:shd w:val="clear" w:color="auto" w:fill="E1DFDD"/>
    </w:rPr>
  </w:style>
  <w:style w:type="table" w:styleId="a8">
    <w:name w:val="Table Grid"/>
    <w:basedOn w:val="a1"/>
    <w:uiPriority w:val="39"/>
    <w:rsid w:val="00535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70EEA"/>
    <w:pPr>
      <w:spacing w:before="100" w:beforeAutospacing="1" w:after="100" w:afterAutospacing="1"/>
    </w:pPr>
    <w:rPr>
      <w:rFonts w:ascii="Times New Roman" w:eastAsia="Times New Roman" w:hAnsi="Times New Roman" w:cs="Times New Roman"/>
      <w:kern w:val="0"/>
      <w:lang w:eastAsia="ru-RU"/>
    </w:rPr>
  </w:style>
  <w:style w:type="character" w:styleId="aa">
    <w:name w:val="FollowedHyperlink"/>
    <w:basedOn w:val="a0"/>
    <w:uiPriority w:val="99"/>
    <w:semiHidden/>
    <w:unhideWhenUsed/>
    <w:rsid w:val="004B72E3"/>
    <w:rPr>
      <w:color w:val="954F72" w:themeColor="followedHyperlink"/>
      <w:u w:val="single"/>
    </w:rPr>
  </w:style>
  <w:style w:type="paragraph" w:styleId="ab">
    <w:name w:val="Title"/>
    <w:basedOn w:val="a"/>
    <w:next w:val="a"/>
    <w:link w:val="ac"/>
    <w:uiPriority w:val="10"/>
    <w:qFormat/>
    <w:rsid w:val="0064118E"/>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64118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411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4118E"/>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F53331"/>
    <w:pPr>
      <w:spacing w:before="480" w:line="276" w:lineRule="auto"/>
      <w:outlineLvl w:val="9"/>
    </w:pPr>
    <w:rPr>
      <w:b/>
      <w:bCs/>
      <w:kern w:val="0"/>
      <w:sz w:val="28"/>
      <w:szCs w:val="28"/>
      <w:lang w:eastAsia="ru-RU"/>
    </w:rPr>
  </w:style>
  <w:style w:type="paragraph" w:styleId="12">
    <w:name w:val="toc 1"/>
    <w:basedOn w:val="a"/>
    <w:next w:val="a"/>
    <w:autoRedefine/>
    <w:uiPriority w:val="39"/>
    <w:unhideWhenUsed/>
    <w:rsid w:val="00F53331"/>
    <w:pPr>
      <w:spacing w:before="120"/>
    </w:pPr>
    <w:rPr>
      <w:rFonts w:cstheme="minorHAnsi"/>
      <w:b/>
      <w:bCs/>
      <w:i/>
      <w:iCs/>
    </w:rPr>
  </w:style>
  <w:style w:type="paragraph" w:styleId="21">
    <w:name w:val="toc 2"/>
    <w:basedOn w:val="a"/>
    <w:next w:val="a"/>
    <w:autoRedefine/>
    <w:uiPriority w:val="39"/>
    <w:unhideWhenUsed/>
    <w:rsid w:val="00F53331"/>
    <w:pPr>
      <w:spacing w:before="120"/>
      <w:ind w:left="240"/>
    </w:pPr>
    <w:rPr>
      <w:rFonts w:cstheme="minorHAnsi"/>
      <w:b/>
      <w:bCs/>
      <w:sz w:val="22"/>
      <w:szCs w:val="22"/>
    </w:rPr>
  </w:style>
  <w:style w:type="paragraph" w:styleId="31">
    <w:name w:val="toc 3"/>
    <w:basedOn w:val="a"/>
    <w:next w:val="a"/>
    <w:autoRedefine/>
    <w:uiPriority w:val="39"/>
    <w:unhideWhenUsed/>
    <w:rsid w:val="00F53331"/>
    <w:pPr>
      <w:ind w:left="480"/>
    </w:pPr>
    <w:rPr>
      <w:rFonts w:cstheme="minorHAnsi"/>
      <w:sz w:val="20"/>
      <w:szCs w:val="20"/>
    </w:rPr>
  </w:style>
  <w:style w:type="paragraph" w:styleId="41">
    <w:name w:val="toc 4"/>
    <w:basedOn w:val="a"/>
    <w:next w:val="a"/>
    <w:autoRedefine/>
    <w:uiPriority w:val="39"/>
    <w:semiHidden/>
    <w:unhideWhenUsed/>
    <w:rsid w:val="00F53331"/>
    <w:pPr>
      <w:ind w:left="720"/>
    </w:pPr>
    <w:rPr>
      <w:rFonts w:cstheme="minorHAnsi"/>
      <w:sz w:val="20"/>
      <w:szCs w:val="20"/>
    </w:rPr>
  </w:style>
  <w:style w:type="paragraph" w:styleId="5">
    <w:name w:val="toc 5"/>
    <w:basedOn w:val="a"/>
    <w:next w:val="a"/>
    <w:autoRedefine/>
    <w:uiPriority w:val="39"/>
    <w:semiHidden/>
    <w:unhideWhenUsed/>
    <w:rsid w:val="00F53331"/>
    <w:pPr>
      <w:ind w:left="960"/>
    </w:pPr>
    <w:rPr>
      <w:rFonts w:cstheme="minorHAnsi"/>
      <w:sz w:val="20"/>
      <w:szCs w:val="20"/>
    </w:rPr>
  </w:style>
  <w:style w:type="paragraph" w:styleId="6">
    <w:name w:val="toc 6"/>
    <w:basedOn w:val="a"/>
    <w:next w:val="a"/>
    <w:autoRedefine/>
    <w:uiPriority w:val="39"/>
    <w:semiHidden/>
    <w:unhideWhenUsed/>
    <w:rsid w:val="00F53331"/>
    <w:pPr>
      <w:ind w:left="1200"/>
    </w:pPr>
    <w:rPr>
      <w:rFonts w:cstheme="minorHAnsi"/>
      <w:sz w:val="20"/>
      <w:szCs w:val="20"/>
    </w:rPr>
  </w:style>
  <w:style w:type="paragraph" w:styleId="7">
    <w:name w:val="toc 7"/>
    <w:basedOn w:val="a"/>
    <w:next w:val="a"/>
    <w:autoRedefine/>
    <w:uiPriority w:val="39"/>
    <w:semiHidden/>
    <w:unhideWhenUsed/>
    <w:rsid w:val="00F53331"/>
    <w:pPr>
      <w:ind w:left="1440"/>
    </w:pPr>
    <w:rPr>
      <w:rFonts w:cstheme="minorHAnsi"/>
      <w:sz w:val="20"/>
      <w:szCs w:val="20"/>
    </w:rPr>
  </w:style>
  <w:style w:type="paragraph" w:styleId="8">
    <w:name w:val="toc 8"/>
    <w:basedOn w:val="a"/>
    <w:next w:val="a"/>
    <w:autoRedefine/>
    <w:uiPriority w:val="39"/>
    <w:semiHidden/>
    <w:unhideWhenUsed/>
    <w:rsid w:val="00F53331"/>
    <w:pPr>
      <w:ind w:left="1680"/>
    </w:pPr>
    <w:rPr>
      <w:rFonts w:cstheme="minorHAnsi"/>
      <w:sz w:val="20"/>
      <w:szCs w:val="20"/>
    </w:rPr>
  </w:style>
  <w:style w:type="paragraph" w:styleId="9">
    <w:name w:val="toc 9"/>
    <w:basedOn w:val="a"/>
    <w:next w:val="a"/>
    <w:autoRedefine/>
    <w:uiPriority w:val="39"/>
    <w:semiHidden/>
    <w:unhideWhenUsed/>
    <w:rsid w:val="00F53331"/>
    <w:pPr>
      <w:ind w:left="1920"/>
    </w:pPr>
    <w:rPr>
      <w:rFonts w:cstheme="minorHAnsi"/>
      <w:sz w:val="20"/>
      <w:szCs w:val="20"/>
    </w:rPr>
  </w:style>
  <w:style w:type="character" w:customStyle="1" w:styleId="30">
    <w:name w:val="Заголовок 3 Знак"/>
    <w:basedOn w:val="a0"/>
    <w:link w:val="3"/>
    <w:uiPriority w:val="9"/>
    <w:rsid w:val="00142FA8"/>
    <w:rPr>
      <w:rFonts w:asciiTheme="majorHAnsi" w:eastAsiaTheme="majorEastAsia" w:hAnsiTheme="majorHAnsi" w:cstheme="majorBidi"/>
      <w:color w:val="1F3763" w:themeColor="accent1" w:themeShade="7F"/>
    </w:rPr>
  </w:style>
  <w:style w:type="paragraph" w:customStyle="1" w:styleId="AnnotAutor">
    <w:name w:val="Annot_Autor"/>
    <w:rsid w:val="00AA0D52"/>
    <w:pPr>
      <w:spacing w:before="120"/>
      <w:ind w:left="284" w:right="284" w:hanging="284"/>
    </w:pPr>
    <w:rPr>
      <w:rFonts w:ascii="Times New Roman" w:eastAsia="Times New Roman" w:hAnsi="Times New Roman" w:cs="Times New Roman"/>
      <w:kern w:val="0"/>
      <w:sz w:val="20"/>
      <w:szCs w:val="20"/>
      <w:lang w:eastAsia="ru-RU"/>
    </w:rPr>
  </w:style>
  <w:style w:type="character" w:customStyle="1" w:styleId="nowrap">
    <w:name w:val="nowrap"/>
    <w:basedOn w:val="a0"/>
    <w:rsid w:val="00643099"/>
  </w:style>
  <w:style w:type="character" w:customStyle="1" w:styleId="40">
    <w:name w:val="Заголовок 4 Знак"/>
    <w:basedOn w:val="a0"/>
    <w:link w:val="4"/>
    <w:uiPriority w:val="9"/>
    <w:rsid w:val="005F7089"/>
    <w:rPr>
      <w:rFonts w:asciiTheme="majorHAnsi" w:eastAsiaTheme="majorEastAsia" w:hAnsiTheme="majorHAnsi" w:cstheme="majorBidi"/>
      <w:i/>
      <w:iCs/>
      <w:color w:val="2F5496" w:themeColor="accent1" w:themeShade="BF"/>
    </w:rPr>
  </w:style>
  <w:style w:type="paragraph" w:styleId="ae">
    <w:name w:val="header"/>
    <w:basedOn w:val="a"/>
    <w:link w:val="af"/>
    <w:uiPriority w:val="99"/>
    <w:unhideWhenUsed/>
    <w:rsid w:val="00253198"/>
    <w:pPr>
      <w:tabs>
        <w:tab w:val="center" w:pos="4844"/>
        <w:tab w:val="right" w:pos="9689"/>
      </w:tabs>
    </w:pPr>
  </w:style>
  <w:style w:type="character" w:customStyle="1" w:styleId="af">
    <w:name w:val="Верхний колонтитул Знак"/>
    <w:basedOn w:val="a0"/>
    <w:link w:val="ae"/>
    <w:uiPriority w:val="99"/>
    <w:rsid w:val="00253198"/>
  </w:style>
  <w:style w:type="paragraph" w:styleId="af0">
    <w:name w:val="Balloon Text"/>
    <w:basedOn w:val="a"/>
    <w:link w:val="af1"/>
    <w:uiPriority w:val="99"/>
    <w:semiHidden/>
    <w:unhideWhenUsed/>
    <w:rsid w:val="005F17FB"/>
    <w:rPr>
      <w:rFonts w:ascii="Segoe UI" w:hAnsi="Segoe UI" w:cs="Segoe UI"/>
      <w:sz w:val="18"/>
      <w:szCs w:val="18"/>
    </w:rPr>
  </w:style>
  <w:style w:type="character" w:customStyle="1" w:styleId="af1">
    <w:name w:val="Текст выноски Знак"/>
    <w:basedOn w:val="a0"/>
    <w:link w:val="af0"/>
    <w:uiPriority w:val="99"/>
    <w:semiHidden/>
    <w:rsid w:val="005F17FB"/>
    <w:rPr>
      <w:rFonts w:ascii="Segoe UI" w:hAnsi="Segoe UI" w:cs="Segoe UI"/>
      <w:sz w:val="18"/>
      <w:szCs w:val="18"/>
    </w:rPr>
  </w:style>
  <w:style w:type="character" w:styleId="af2">
    <w:name w:val="annotation reference"/>
    <w:basedOn w:val="a0"/>
    <w:uiPriority w:val="99"/>
    <w:semiHidden/>
    <w:unhideWhenUsed/>
    <w:rsid w:val="005F17FB"/>
    <w:rPr>
      <w:sz w:val="16"/>
      <w:szCs w:val="16"/>
    </w:rPr>
  </w:style>
  <w:style w:type="paragraph" w:styleId="af3">
    <w:name w:val="annotation text"/>
    <w:basedOn w:val="a"/>
    <w:link w:val="af4"/>
    <w:uiPriority w:val="99"/>
    <w:semiHidden/>
    <w:unhideWhenUsed/>
    <w:rsid w:val="005F17FB"/>
    <w:rPr>
      <w:sz w:val="20"/>
      <w:szCs w:val="20"/>
    </w:rPr>
  </w:style>
  <w:style w:type="character" w:customStyle="1" w:styleId="af4">
    <w:name w:val="Текст примечания Знак"/>
    <w:basedOn w:val="a0"/>
    <w:link w:val="af3"/>
    <w:uiPriority w:val="99"/>
    <w:semiHidden/>
    <w:rsid w:val="005F17FB"/>
    <w:rPr>
      <w:sz w:val="20"/>
      <w:szCs w:val="20"/>
    </w:rPr>
  </w:style>
  <w:style w:type="paragraph" w:styleId="af5">
    <w:name w:val="annotation subject"/>
    <w:basedOn w:val="af3"/>
    <w:next w:val="af3"/>
    <w:link w:val="af6"/>
    <w:uiPriority w:val="99"/>
    <w:semiHidden/>
    <w:unhideWhenUsed/>
    <w:rsid w:val="005F17FB"/>
    <w:rPr>
      <w:b/>
      <w:bCs/>
    </w:rPr>
  </w:style>
  <w:style w:type="character" w:customStyle="1" w:styleId="af6">
    <w:name w:val="Тема примечания Знак"/>
    <w:basedOn w:val="af4"/>
    <w:link w:val="af5"/>
    <w:uiPriority w:val="99"/>
    <w:semiHidden/>
    <w:rsid w:val="005F17FB"/>
    <w:rPr>
      <w:b/>
      <w:bCs/>
      <w:sz w:val="20"/>
      <w:szCs w:val="20"/>
    </w:rPr>
  </w:style>
  <w:style w:type="paragraph" w:styleId="af7">
    <w:name w:val="Revision"/>
    <w:hidden/>
    <w:uiPriority w:val="99"/>
    <w:semiHidden/>
    <w:rsid w:val="00B17344"/>
  </w:style>
</w:styles>
</file>

<file path=word/webSettings.xml><?xml version="1.0" encoding="utf-8"?>
<w:webSettings xmlns:r="http://schemas.openxmlformats.org/officeDocument/2006/relationships" xmlns:w="http://schemas.openxmlformats.org/wordprocessingml/2006/main">
  <w:divs>
    <w:div w:id="818571295">
      <w:bodyDiv w:val="1"/>
      <w:marLeft w:val="0"/>
      <w:marRight w:val="0"/>
      <w:marTop w:val="0"/>
      <w:marBottom w:val="0"/>
      <w:divBdr>
        <w:top w:val="none" w:sz="0" w:space="0" w:color="auto"/>
        <w:left w:val="none" w:sz="0" w:space="0" w:color="auto"/>
        <w:bottom w:val="none" w:sz="0" w:space="0" w:color="auto"/>
        <w:right w:val="none" w:sz="0" w:space="0" w:color="auto"/>
      </w:divBdr>
    </w:div>
    <w:div w:id="1209952008">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4">
          <w:marLeft w:val="547"/>
          <w:marRight w:val="0"/>
          <w:marTop w:val="200"/>
          <w:marBottom w:val="0"/>
          <w:divBdr>
            <w:top w:val="none" w:sz="0" w:space="0" w:color="auto"/>
            <w:left w:val="none" w:sz="0" w:space="0" w:color="auto"/>
            <w:bottom w:val="none" w:sz="0" w:space="0" w:color="auto"/>
            <w:right w:val="none" w:sz="0" w:space="0" w:color="auto"/>
          </w:divBdr>
        </w:div>
      </w:divsChild>
    </w:div>
    <w:div w:id="2119718929">
      <w:bodyDiv w:val="1"/>
      <w:marLeft w:val="0"/>
      <w:marRight w:val="0"/>
      <w:marTop w:val="0"/>
      <w:marBottom w:val="0"/>
      <w:divBdr>
        <w:top w:val="none" w:sz="0" w:space="0" w:color="auto"/>
        <w:left w:val="none" w:sz="0" w:space="0" w:color="auto"/>
        <w:bottom w:val="none" w:sz="0" w:space="0" w:color="auto"/>
        <w:right w:val="none" w:sz="0" w:space="0" w:color="auto"/>
      </w:divBdr>
      <w:divsChild>
        <w:div w:id="1128278796">
          <w:marLeft w:val="0"/>
          <w:marRight w:val="0"/>
          <w:marTop w:val="0"/>
          <w:marBottom w:val="0"/>
          <w:divBdr>
            <w:top w:val="none" w:sz="0" w:space="0" w:color="auto"/>
            <w:left w:val="none" w:sz="0" w:space="0" w:color="auto"/>
            <w:bottom w:val="none" w:sz="0" w:space="0" w:color="auto"/>
            <w:right w:val="none" w:sz="0" w:space="0" w:color="auto"/>
          </w:divBdr>
          <w:divsChild>
            <w:div w:id="342900602">
              <w:marLeft w:val="0"/>
              <w:marRight w:val="0"/>
              <w:marTop w:val="0"/>
              <w:marBottom w:val="0"/>
              <w:divBdr>
                <w:top w:val="none" w:sz="0" w:space="0" w:color="auto"/>
                <w:left w:val="none" w:sz="0" w:space="0" w:color="auto"/>
                <w:bottom w:val="none" w:sz="0" w:space="0" w:color="auto"/>
                <w:right w:val="none" w:sz="0" w:space="0" w:color="auto"/>
              </w:divBdr>
              <w:divsChild>
                <w:div w:id="329218174">
                  <w:marLeft w:val="0"/>
                  <w:marRight w:val="0"/>
                  <w:marTop w:val="0"/>
                  <w:marBottom w:val="0"/>
                  <w:divBdr>
                    <w:top w:val="none" w:sz="0" w:space="0" w:color="auto"/>
                    <w:left w:val="none" w:sz="0" w:space="0" w:color="auto"/>
                    <w:bottom w:val="none" w:sz="0" w:space="0" w:color="auto"/>
                    <w:right w:val="none" w:sz="0" w:space="0" w:color="auto"/>
                  </w:divBdr>
                  <w:divsChild>
                    <w:div w:id="16053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6;&#1105;&#1089;&#1090;&#1082;&#1086;&#1089;&#1090;&#1100;_&#1074;&#1086;&#1076;&#1099;" TargetMode="External"/><Relationship Id="rId13" Type="http://schemas.openxmlformats.org/officeDocument/2006/relationships/image" Target="media/image4.jpeg"/><Relationship Id="rId18" Type="http://schemas.openxmlformats.org/officeDocument/2006/relationships/image" Target="media/image9.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1E02-8248-4D98-B4D4-CEF0518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4972</Words>
  <Characters>28342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Котышев</dc:creator>
  <cp:lastModifiedBy>Кляцкина</cp:lastModifiedBy>
  <cp:revision>3</cp:revision>
  <cp:lastPrinted>2023-05-03T17:49:00Z</cp:lastPrinted>
  <dcterms:created xsi:type="dcterms:W3CDTF">2023-08-30T20:48:00Z</dcterms:created>
  <dcterms:modified xsi:type="dcterms:W3CDTF">2023-08-31T07:49:00Z</dcterms:modified>
</cp:coreProperties>
</file>